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D19" w:rsidRDefault="00364D19" w:rsidP="003749AC">
      <w:pPr>
        <w:pStyle w:val="BodyText"/>
        <w:spacing w:before="38"/>
        <w:jc w:val="center"/>
        <w:rPr>
          <w:rFonts w:ascii="Cambria"/>
          <w:b/>
          <w:sz w:val="30"/>
        </w:rPr>
      </w:pPr>
      <w:r w:rsidRPr="00973F6E">
        <w:rPr>
          <w:rFonts w:ascii="Cambria"/>
          <w:b/>
          <w:noProof/>
          <w:sz w:val="30"/>
          <w:lang w:val="en-IN" w:eastAsia="en-IN"/>
        </w:rPr>
        <w:drawing>
          <wp:inline distT="0" distB="0" distL="0" distR="0" wp14:anchorId="2215D138" wp14:editId="3A0809C4">
            <wp:extent cx="678608" cy="607161"/>
            <wp:effectExtent l="19050" t="0" r="7192"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6"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364D19" w:rsidRPr="00973F6E" w:rsidRDefault="00364D19" w:rsidP="003749AC">
      <w:pPr>
        <w:ind w:left="61"/>
        <w:jc w:val="center"/>
        <w:rPr>
          <w:b/>
          <w:sz w:val="32"/>
        </w:rPr>
      </w:pPr>
      <w:r w:rsidRPr="00973F6E">
        <w:rPr>
          <w:b/>
          <w:spacing w:val="-2"/>
          <w:sz w:val="32"/>
        </w:rPr>
        <w:t>BENGALURU NORTH CITY CORPORATION</w:t>
      </w:r>
    </w:p>
    <w:p w:rsidR="00364D19" w:rsidRPr="00E727A6" w:rsidRDefault="00364D19" w:rsidP="003749AC">
      <w:pPr>
        <w:jc w:val="center"/>
        <w:rPr>
          <w:b/>
          <w:sz w:val="16"/>
          <w:szCs w:val="26"/>
        </w:rPr>
      </w:pPr>
    </w:p>
    <w:p w:rsidR="00364D19" w:rsidRDefault="00364D19" w:rsidP="003749AC">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CC</w:t>
      </w:r>
    </w:p>
    <w:p w:rsidR="00364D19" w:rsidRPr="0035713B" w:rsidRDefault="00364D19" w:rsidP="003749AC">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364D19" w:rsidRPr="00E727A6" w:rsidRDefault="00364D19" w:rsidP="0082045E">
      <w:pPr>
        <w:jc w:val="both"/>
        <w:rPr>
          <w:sz w:val="6"/>
        </w:rPr>
      </w:pPr>
    </w:p>
    <w:p w:rsidR="00364D19" w:rsidRPr="00B06DB7" w:rsidRDefault="00364D19" w:rsidP="003749AC">
      <w:pPr>
        <w:pBdr>
          <w:top w:val="single" w:sz="4" w:space="1" w:color="auto"/>
        </w:pBdr>
        <w:tabs>
          <w:tab w:val="left" w:pos="7514"/>
        </w:tabs>
        <w:spacing w:line="237" w:lineRule="auto"/>
        <w:ind w:right="696"/>
        <w:jc w:val="both"/>
        <w:rPr>
          <w:b/>
          <w:sz w:val="14"/>
        </w:rPr>
      </w:pPr>
      <w:r>
        <w:rPr>
          <w:b/>
          <w:sz w:val="24"/>
        </w:rPr>
        <w:t xml:space="preserve"> No: ACF/BNCC/TENDER/ 07/2026-27</w:t>
      </w:r>
      <w:r w:rsidRPr="006B1985">
        <w:rPr>
          <w:b/>
          <w:sz w:val="24"/>
        </w:rPr>
        <w:t xml:space="preserve"> </w:t>
      </w:r>
      <w:r>
        <w:rPr>
          <w:b/>
          <w:sz w:val="24"/>
        </w:rPr>
        <w:t xml:space="preserve">                                      </w:t>
      </w:r>
      <w:proofErr w:type="gramStart"/>
      <w:r>
        <w:rPr>
          <w:b/>
          <w:sz w:val="24"/>
        </w:rPr>
        <w:t>Date</w:t>
      </w:r>
      <w:proofErr w:type="gramEnd"/>
      <w:r>
        <w:rPr>
          <w:b/>
          <w:sz w:val="24"/>
        </w:rPr>
        <w:t>:</w:t>
      </w:r>
      <w:r>
        <w:rPr>
          <w:b/>
          <w:sz w:val="24"/>
        </w:rPr>
        <w:tab/>
      </w:r>
    </w:p>
    <w:p w:rsidR="00364D19" w:rsidRDefault="00364D19" w:rsidP="003749AC">
      <w:pPr>
        <w:spacing w:before="39" w:line="734" w:lineRule="exact"/>
        <w:ind w:left="1502" w:right="1443"/>
        <w:jc w:val="center"/>
        <w:rPr>
          <w:b/>
          <w:sz w:val="32"/>
        </w:rPr>
      </w:pPr>
      <w:r>
        <w:rPr>
          <w:b/>
          <w:sz w:val="32"/>
        </w:rPr>
        <w:t>TWO COVER SYSTEM</w:t>
      </w:r>
    </w:p>
    <w:p w:rsidR="00364D19" w:rsidRDefault="00364D19" w:rsidP="003749AC">
      <w:pPr>
        <w:spacing w:line="291" w:lineRule="exact"/>
        <w:ind w:left="60"/>
        <w:jc w:val="center"/>
        <w:rPr>
          <w:b/>
          <w:sz w:val="32"/>
        </w:rPr>
      </w:pPr>
      <w:r>
        <w:rPr>
          <w:b/>
          <w:sz w:val="32"/>
        </w:rPr>
        <w:t xml:space="preserve">Short Term Tender </w:t>
      </w:r>
      <w:r>
        <w:rPr>
          <w:b/>
          <w:spacing w:val="-2"/>
          <w:sz w:val="32"/>
        </w:rPr>
        <w:t>Notification</w:t>
      </w:r>
    </w:p>
    <w:p w:rsidR="00364D19" w:rsidRDefault="00364D19" w:rsidP="003749AC">
      <w:pPr>
        <w:spacing w:line="366" w:lineRule="exact"/>
        <w:ind w:left="60"/>
        <w:jc w:val="center"/>
        <w:rPr>
          <w:b/>
          <w:sz w:val="32"/>
        </w:rPr>
      </w:pPr>
      <w:r>
        <w:rPr>
          <w:b/>
          <w:sz w:val="32"/>
        </w:rPr>
        <w:t xml:space="preserve">Through KPPP-Portal </w:t>
      </w:r>
      <w:r>
        <w:rPr>
          <w:b/>
          <w:spacing w:val="-4"/>
          <w:sz w:val="32"/>
        </w:rPr>
        <w:t>only</w:t>
      </w:r>
      <w:r w:rsidR="003E2295">
        <w:rPr>
          <w:b/>
          <w:spacing w:val="-4"/>
          <w:sz w:val="32"/>
        </w:rPr>
        <w:t xml:space="preserve"> (Re tender)</w:t>
      </w:r>
    </w:p>
    <w:p w:rsidR="00364D19" w:rsidRPr="003E2295" w:rsidRDefault="00364D19" w:rsidP="0082045E">
      <w:pPr>
        <w:pStyle w:val="BodyText"/>
        <w:spacing w:before="40"/>
        <w:jc w:val="both"/>
        <w:rPr>
          <w:b/>
          <w:sz w:val="24"/>
        </w:rPr>
      </w:pPr>
    </w:p>
    <w:p w:rsidR="00364D19" w:rsidRDefault="00364D19" w:rsidP="0082045E">
      <w:pPr>
        <w:spacing w:line="360" w:lineRule="auto"/>
        <w:ind w:left="426" w:right="-45" w:hanging="283"/>
        <w:jc w:val="both"/>
        <w:rPr>
          <w:sz w:val="24"/>
        </w:rPr>
      </w:pPr>
      <w:r>
        <w:rPr>
          <w:sz w:val="24"/>
        </w:rPr>
        <w:t xml:space="preserve">          The Assistant Conservator of Forests, BNCC, Bangalore on behalf of the Commissioner, BNCC invites works tenders two cover systems from Contractors registered in </w:t>
      </w:r>
      <w:proofErr w:type="spellStart"/>
      <w:r w:rsidRPr="00490685">
        <w:rPr>
          <w:color w:val="000000" w:themeColor="text1"/>
          <w:sz w:val="24"/>
        </w:rPr>
        <w:t>Bruhat</w:t>
      </w:r>
      <w:proofErr w:type="spellEnd"/>
      <w:r w:rsidRPr="00490685">
        <w:rPr>
          <w:color w:val="000000" w:themeColor="text1"/>
          <w:sz w:val="24"/>
        </w:rPr>
        <w:t xml:space="preserve"> Bangalore </w:t>
      </w:r>
      <w:proofErr w:type="spellStart"/>
      <w:r w:rsidRPr="00490685">
        <w:rPr>
          <w:color w:val="000000" w:themeColor="text1"/>
          <w:sz w:val="24"/>
        </w:rPr>
        <w:t>Mahanagara</w:t>
      </w:r>
      <w:proofErr w:type="spellEnd"/>
      <w:r w:rsidRPr="00490685">
        <w:rPr>
          <w:color w:val="000000" w:themeColor="text1"/>
          <w:sz w:val="24"/>
        </w:rPr>
        <w:t xml:space="preserve"> </w:t>
      </w:r>
      <w:proofErr w:type="spellStart"/>
      <w:r w:rsidRPr="00490685">
        <w:rPr>
          <w:color w:val="000000" w:themeColor="text1"/>
          <w:sz w:val="24"/>
        </w:rPr>
        <w:t>Palike</w:t>
      </w:r>
      <w:proofErr w:type="spellEnd"/>
      <w:r w:rsidRPr="00490685">
        <w:rPr>
          <w:color w:val="000000" w:themeColor="text1"/>
          <w:sz w:val="24"/>
        </w:rPr>
        <w:t xml:space="preserve"> or equivalent registration </w:t>
      </w:r>
      <w:r>
        <w:rPr>
          <w:sz w:val="24"/>
        </w:rPr>
        <w:t>/CPWD / KPWD /KPWD/ FOREST/ Railways / MES/National Highway or any State Government Organizations for the works detailed in the table below. The tenderers may submit tenders for all or any works given in the table through e-procurement KPP portal of the Government of Karnataka (viz</w:t>
      </w:r>
      <w:hyperlink r:id="rId7">
        <w:r>
          <w:rPr>
            <w:sz w:val="24"/>
          </w:rPr>
          <w:t>https://kppp.karnataka.gov.in</w:t>
        </w:r>
      </w:hyperlink>
      <w:r>
        <w:rPr>
          <w:sz w:val="24"/>
        </w:rPr>
        <w:t>).The Tenderers are advised to note the minimum qualification criteria specified in of the Instructions to Tenderers to qualify for award of the contract.</w:t>
      </w:r>
    </w:p>
    <w:p w:rsidR="00364D19" w:rsidRPr="00870462" w:rsidRDefault="00364D19" w:rsidP="0082045E">
      <w:pPr>
        <w:spacing w:line="360" w:lineRule="auto"/>
        <w:ind w:left="567" w:right="351" w:hanging="283"/>
        <w:jc w:val="both"/>
        <w:rPr>
          <w:sz w:val="8"/>
        </w:rPr>
      </w:pPr>
    </w:p>
    <w:p w:rsidR="00B935C4" w:rsidRDefault="00364D19" w:rsidP="0082045E">
      <w:pPr>
        <w:spacing w:before="6" w:after="6"/>
        <w:ind w:left="681"/>
        <w:jc w:val="both"/>
        <w:rPr>
          <w:b/>
          <w:sz w:val="24"/>
        </w:rPr>
      </w:pPr>
      <w:r>
        <w:rPr>
          <w:b/>
          <w:sz w:val="24"/>
        </w:rPr>
        <w:t xml:space="preserve">Details </w:t>
      </w:r>
      <w:proofErr w:type="gramStart"/>
      <w:r>
        <w:rPr>
          <w:b/>
          <w:sz w:val="24"/>
        </w:rPr>
        <w:t>Of</w:t>
      </w:r>
      <w:proofErr w:type="gramEnd"/>
      <w:r>
        <w:rPr>
          <w:b/>
          <w:sz w:val="24"/>
        </w:rPr>
        <w:t xml:space="preserve"> Works:</w:t>
      </w:r>
    </w:p>
    <w:tbl>
      <w:tblPr>
        <w:tblW w:w="9920" w:type="dxa"/>
        <w:tblInd w:w="93" w:type="dxa"/>
        <w:tblLook w:val="04A0" w:firstRow="1" w:lastRow="0" w:firstColumn="1" w:lastColumn="0" w:noHBand="0" w:noVBand="1"/>
      </w:tblPr>
      <w:tblGrid>
        <w:gridCol w:w="885"/>
        <w:gridCol w:w="4427"/>
        <w:gridCol w:w="1212"/>
        <w:gridCol w:w="937"/>
        <w:gridCol w:w="1016"/>
        <w:gridCol w:w="1443"/>
      </w:tblGrid>
      <w:tr w:rsidR="00B935C4" w:rsidRPr="00B935C4" w:rsidTr="00B935C4">
        <w:trPr>
          <w:trHeight w:val="1305"/>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proofErr w:type="spellStart"/>
            <w:r w:rsidRPr="00B935C4">
              <w:rPr>
                <w:b/>
                <w:bCs/>
                <w:color w:val="000000"/>
                <w:sz w:val="24"/>
                <w:szCs w:val="24"/>
                <w:lang w:val="en-IN" w:eastAsia="en-IN"/>
              </w:rPr>
              <w:t>Sl</w:t>
            </w:r>
            <w:proofErr w:type="spellEnd"/>
            <w:r w:rsidRPr="00B935C4">
              <w:rPr>
                <w:b/>
                <w:bCs/>
                <w:color w:val="000000"/>
                <w:sz w:val="24"/>
                <w:szCs w:val="24"/>
                <w:lang w:val="en-IN" w:eastAsia="en-IN"/>
              </w:rPr>
              <w:t xml:space="preserve"> No</w:t>
            </w:r>
          </w:p>
        </w:tc>
        <w:tc>
          <w:tcPr>
            <w:tcW w:w="4634"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r w:rsidRPr="00B935C4">
              <w:rPr>
                <w:b/>
                <w:bCs/>
                <w:color w:val="000000"/>
                <w:sz w:val="24"/>
                <w:szCs w:val="24"/>
                <w:lang w:val="en-IN" w:eastAsia="en-IN"/>
              </w:rPr>
              <w:t>Name of Work</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r w:rsidRPr="00B935C4">
              <w:rPr>
                <w:b/>
                <w:bCs/>
                <w:color w:val="000000"/>
                <w:sz w:val="24"/>
                <w:szCs w:val="24"/>
                <w:lang w:val="en-IN" w:eastAsia="en-IN"/>
              </w:rPr>
              <w:t>Estimate Amount (</w:t>
            </w:r>
            <w:proofErr w:type="spellStart"/>
            <w:r w:rsidRPr="00B935C4">
              <w:rPr>
                <w:b/>
                <w:bCs/>
                <w:color w:val="000000"/>
                <w:sz w:val="24"/>
                <w:szCs w:val="24"/>
                <w:lang w:val="en-IN" w:eastAsia="en-IN"/>
              </w:rPr>
              <w:t>Rs</w:t>
            </w:r>
            <w:proofErr w:type="spellEnd"/>
            <w:r w:rsidRPr="00B935C4">
              <w:rPr>
                <w:b/>
                <w:bCs/>
                <w:color w:val="000000"/>
                <w:sz w:val="24"/>
                <w:szCs w:val="24"/>
                <w:lang w:val="en-IN" w:eastAsia="en-IN"/>
              </w:rPr>
              <w:t xml:space="preserve"> in lakhs)</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r w:rsidRPr="00B935C4">
              <w:rPr>
                <w:b/>
                <w:bCs/>
                <w:color w:val="000000"/>
                <w:sz w:val="24"/>
                <w:szCs w:val="24"/>
                <w:lang w:val="en-IN" w:eastAsia="en-IN"/>
              </w:rPr>
              <w:t xml:space="preserve">EMD </w:t>
            </w:r>
            <w:proofErr w:type="spellStart"/>
            <w:r w:rsidRPr="00B935C4">
              <w:rPr>
                <w:b/>
                <w:bCs/>
                <w:color w:val="000000"/>
                <w:sz w:val="24"/>
                <w:szCs w:val="24"/>
                <w:lang w:val="en-IN" w:eastAsia="en-IN"/>
              </w:rPr>
              <w:t>Rs</w:t>
            </w:r>
            <w:proofErr w:type="spellEnd"/>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r w:rsidRPr="00B935C4">
              <w:rPr>
                <w:b/>
                <w:bCs/>
                <w:color w:val="000000"/>
                <w:sz w:val="24"/>
                <w:szCs w:val="24"/>
                <w:lang w:val="en-IN" w:eastAsia="en-IN"/>
              </w:rPr>
              <w:t>Period of service</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r w:rsidRPr="00B935C4">
              <w:rPr>
                <w:b/>
                <w:bCs/>
                <w:color w:val="000000"/>
                <w:sz w:val="24"/>
                <w:szCs w:val="24"/>
                <w:lang w:val="en-IN" w:eastAsia="en-IN"/>
              </w:rPr>
              <w:t>Reservation</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Zone-1 </w:t>
            </w:r>
            <w:proofErr w:type="spellStart"/>
            <w:r w:rsidRPr="00B935C4">
              <w:rPr>
                <w:color w:val="000000"/>
                <w:sz w:val="24"/>
                <w:szCs w:val="24"/>
                <w:lang w:eastAsia="en-IN"/>
              </w:rPr>
              <w:t>Byatarayanapura</w:t>
            </w:r>
            <w:proofErr w:type="spellEnd"/>
            <w:r w:rsidRPr="00B935C4">
              <w:rPr>
                <w:color w:val="000000"/>
                <w:sz w:val="24"/>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SC</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Zone-1 </w:t>
            </w:r>
            <w:proofErr w:type="spellStart"/>
            <w:r w:rsidRPr="00B935C4">
              <w:rPr>
                <w:color w:val="000000"/>
                <w:sz w:val="24"/>
                <w:szCs w:val="24"/>
                <w:lang w:eastAsia="en-IN"/>
              </w:rPr>
              <w:t>Pulikeshinagara</w:t>
            </w:r>
            <w:proofErr w:type="spellEnd"/>
            <w:r w:rsidRPr="00B935C4">
              <w:rPr>
                <w:color w:val="000000"/>
                <w:sz w:val="24"/>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Zone-1 </w:t>
            </w:r>
            <w:proofErr w:type="spellStart"/>
            <w:r w:rsidRPr="00B935C4">
              <w:rPr>
                <w:color w:val="000000"/>
                <w:sz w:val="24"/>
                <w:szCs w:val="24"/>
                <w:lang w:eastAsia="en-IN"/>
              </w:rPr>
              <w:t>Sarvagnanagara</w:t>
            </w:r>
            <w:proofErr w:type="spellEnd"/>
            <w:r w:rsidRPr="00B935C4">
              <w:rPr>
                <w:color w:val="000000"/>
                <w:sz w:val="24"/>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7D3590">
        <w:trPr>
          <w:trHeight w:val="126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Zone-1 Tree Canopy Management One Night Team for (</w:t>
            </w:r>
            <w:proofErr w:type="spellStart"/>
            <w:r w:rsidRPr="00B935C4">
              <w:rPr>
                <w:color w:val="000000"/>
                <w:sz w:val="24"/>
                <w:szCs w:val="24"/>
                <w:lang w:eastAsia="en-IN"/>
              </w:rPr>
              <w:t>Byatarayanapura</w:t>
            </w:r>
            <w:proofErr w:type="spellEnd"/>
            <w:r w:rsidRPr="00B935C4">
              <w:rPr>
                <w:color w:val="000000"/>
                <w:sz w:val="24"/>
                <w:szCs w:val="24"/>
                <w:lang w:eastAsia="en-IN"/>
              </w:rPr>
              <w:t xml:space="preserve">, </w:t>
            </w:r>
            <w:proofErr w:type="spellStart"/>
            <w:r w:rsidRPr="00B935C4">
              <w:rPr>
                <w:color w:val="000000"/>
                <w:sz w:val="24"/>
                <w:szCs w:val="24"/>
                <w:lang w:eastAsia="en-IN"/>
              </w:rPr>
              <w:t>Pulikeshinagara</w:t>
            </w:r>
            <w:proofErr w:type="spellEnd"/>
            <w:r w:rsidRPr="00B935C4">
              <w:rPr>
                <w:color w:val="000000"/>
                <w:sz w:val="24"/>
                <w:szCs w:val="24"/>
                <w:lang w:eastAsia="en-IN"/>
              </w:rPr>
              <w:t xml:space="preserve"> and </w:t>
            </w:r>
            <w:proofErr w:type="spellStart"/>
            <w:r w:rsidRPr="00B935C4">
              <w:rPr>
                <w:color w:val="000000"/>
                <w:sz w:val="24"/>
                <w:szCs w:val="24"/>
                <w:lang w:eastAsia="en-IN"/>
              </w:rPr>
              <w:t>Sarvagnanagara</w:t>
            </w:r>
            <w:proofErr w:type="spellEnd"/>
            <w:r w:rsidRPr="00B935C4">
              <w:rPr>
                <w:color w:val="000000"/>
                <w:sz w:val="24"/>
                <w:szCs w:val="24"/>
                <w:lang w:eastAsia="en-IN"/>
              </w:rPr>
              <w:t xml:space="preserve"> Assembly Constituency)</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SC</w:t>
            </w:r>
          </w:p>
        </w:tc>
      </w:tr>
      <w:tr w:rsidR="00B935C4" w:rsidRPr="00B935C4" w:rsidTr="007D3590">
        <w:trPr>
          <w:trHeight w:val="1575"/>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lastRenderedPageBreak/>
              <w:t>5</w:t>
            </w:r>
          </w:p>
        </w:tc>
        <w:tc>
          <w:tcPr>
            <w:tcW w:w="4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Tree Canopy Management Rapid response Team-1 Zone-1 (</w:t>
            </w:r>
            <w:proofErr w:type="spellStart"/>
            <w:r w:rsidRPr="00B935C4">
              <w:rPr>
                <w:color w:val="000000"/>
                <w:sz w:val="24"/>
                <w:szCs w:val="24"/>
                <w:lang w:eastAsia="en-IN"/>
              </w:rPr>
              <w:t>Byatarayanapura</w:t>
            </w:r>
            <w:proofErr w:type="spellEnd"/>
            <w:r w:rsidRPr="00B935C4">
              <w:rPr>
                <w:color w:val="000000"/>
                <w:sz w:val="24"/>
                <w:szCs w:val="24"/>
                <w:lang w:eastAsia="en-IN"/>
              </w:rPr>
              <w:t xml:space="preserve">, </w:t>
            </w:r>
            <w:proofErr w:type="spellStart"/>
            <w:r w:rsidRPr="00B935C4">
              <w:rPr>
                <w:color w:val="000000"/>
                <w:sz w:val="24"/>
                <w:szCs w:val="24"/>
                <w:lang w:eastAsia="en-IN"/>
              </w:rPr>
              <w:t>Pulikeshinagara</w:t>
            </w:r>
            <w:proofErr w:type="spellEnd"/>
            <w:r w:rsidRPr="00B935C4">
              <w:rPr>
                <w:color w:val="000000"/>
                <w:sz w:val="24"/>
                <w:szCs w:val="24"/>
                <w:lang w:eastAsia="en-IN"/>
              </w:rPr>
              <w:t xml:space="preserve"> and </w:t>
            </w:r>
            <w:proofErr w:type="spellStart"/>
            <w:r w:rsidRPr="00B935C4">
              <w:rPr>
                <w:color w:val="000000"/>
                <w:sz w:val="24"/>
                <w:szCs w:val="24"/>
                <w:lang w:eastAsia="en-IN"/>
              </w:rPr>
              <w:t>Sarvagnanagara</w:t>
            </w:r>
            <w:proofErr w:type="spellEnd"/>
            <w:r w:rsidRPr="00B935C4">
              <w:rPr>
                <w:color w:val="000000"/>
                <w:sz w:val="24"/>
                <w:szCs w:val="24"/>
                <w:lang w:eastAsia="en-IN"/>
              </w:rPr>
              <w:t xml:space="preserve"> Assembly Constituency) During 2026-27</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50,000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184 days</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7D3590">
        <w:trPr>
          <w:trHeight w:val="1575"/>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6</w:t>
            </w:r>
          </w:p>
        </w:tc>
        <w:tc>
          <w:tcPr>
            <w:tcW w:w="4634"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Tree Canopy Management Rapid response Team-2 Zone-1 (</w:t>
            </w:r>
            <w:proofErr w:type="spellStart"/>
            <w:r w:rsidRPr="00B935C4">
              <w:rPr>
                <w:color w:val="000000"/>
                <w:sz w:val="24"/>
                <w:szCs w:val="24"/>
                <w:lang w:eastAsia="en-IN"/>
              </w:rPr>
              <w:t>Byatarayanapura</w:t>
            </w:r>
            <w:proofErr w:type="spellEnd"/>
            <w:r w:rsidRPr="00B935C4">
              <w:rPr>
                <w:color w:val="000000"/>
                <w:sz w:val="24"/>
                <w:szCs w:val="24"/>
                <w:lang w:eastAsia="en-IN"/>
              </w:rPr>
              <w:t xml:space="preserve">, </w:t>
            </w:r>
            <w:proofErr w:type="spellStart"/>
            <w:r w:rsidRPr="00B935C4">
              <w:rPr>
                <w:color w:val="000000"/>
                <w:sz w:val="24"/>
                <w:szCs w:val="24"/>
                <w:lang w:eastAsia="en-IN"/>
              </w:rPr>
              <w:t>Pulikeshinagara</w:t>
            </w:r>
            <w:proofErr w:type="spellEnd"/>
            <w:r w:rsidRPr="00B935C4">
              <w:rPr>
                <w:color w:val="000000"/>
                <w:sz w:val="24"/>
                <w:szCs w:val="24"/>
                <w:lang w:eastAsia="en-IN"/>
              </w:rPr>
              <w:t xml:space="preserve"> and </w:t>
            </w:r>
            <w:proofErr w:type="spellStart"/>
            <w:r w:rsidRPr="00B935C4">
              <w:rPr>
                <w:color w:val="000000"/>
                <w:sz w:val="24"/>
                <w:szCs w:val="24"/>
                <w:lang w:eastAsia="en-IN"/>
              </w:rPr>
              <w:t>Sarvagnanagara</w:t>
            </w:r>
            <w:proofErr w:type="spellEnd"/>
            <w:r w:rsidRPr="00B935C4">
              <w:rPr>
                <w:color w:val="000000"/>
                <w:sz w:val="24"/>
                <w:szCs w:val="24"/>
                <w:lang w:eastAsia="en-IN"/>
              </w:rPr>
              <w:t xml:space="preserve"> Assembly Constituency) During 2026-27</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50,000</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184 days</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B935C4">
        <w:trPr>
          <w:trHeight w:val="189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7</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Zone-1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50,000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As and when required</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Zone-2 </w:t>
            </w:r>
            <w:proofErr w:type="spellStart"/>
            <w:r w:rsidRPr="00B935C4">
              <w:rPr>
                <w:color w:val="000000"/>
                <w:sz w:val="24"/>
                <w:szCs w:val="24"/>
                <w:lang w:eastAsia="en-IN"/>
              </w:rPr>
              <w:t>Yelahanka</w:t>
            </w:r>
            <w:proofErr w:type="spellEnd"/>
            <w:r w:rsidRPr="00B935C4">
              <w:rPr>
                <w:color w:val="000000"/>
                <w:sz w:val="24"/>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SC</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9</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zone-2 </w:t>
            </w:r>
            <w:proofErr w:type="spellStart"/>
            <w:r w:rsidRPr="00B935C4">
              <w:rPr>
                <w:color w:val="000000"/>
                <w:sz w:val="24"/>
                <w:szCs w:val="24"/>
                <w:lang w:eastAsia="en-IN"/>
              </w:rPr>
              <w:t>Hebbala</w:t>
            </w:r>
            <w:proofErr w:type="spellEnd"/>
            <w:r w:rsidRPr="00B935C4">
              <w:rPr>
                <w:color w:val="000000"/>
                <w:sz w:val="24"/>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Cat-2A</w:t>
            </w:r>
          </w:p>
        </w:tc>
      </w:tr>
      <w:tr w:rsidR="00B935C4" w:rsidRPr="00B935C4" w:rsidTr="00B935C4">
        <w:trPr>
          <w:trHeight w:val="126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10</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Zone-2 </w:t>
            </w:r>
            <w:proofErr w:type="spellStart"/>
            <w:r w:rsidRPr="00B935C4">
              <w:rPr>
                <w:color w:val="000000"/>
                <w:sz w:val="24"/>
                <w:szCs w:val="24"/>
                <w:lang w:eastAsia="en-IN"/>
              </w:rPr>
              <w:t>Dasarahalli</w:t>
            </w:r>
            <w:proofErr w:type="spellEnd"/>
            <w:r w:rsidRPr="00B935C4">
              <w:rPr>
                <w:color w:val="000000"/>
                <w:sz w:val="24"/>
                <w:szCs w:val="24"/>
                <w:lang w:eastAsia="en-IN"/>
              </w:rPr>
              <w:t xml:space="preserve"> Assembly Constituency and part of R </w:t>
            </w:r>
            <w:proofErr w:type="spellStart"/>
            <w:r w:rsidRPr="00B935C4">
              <w:rPr>
                <w:color w:val="000000"/>
                <w:sz w:val="24"/>
                <w:szCs w:val="24"/>
                <w:lang w:eastAsia="en-IN"/>
              </w:rPr>
              <w:t>R</w:t>
            </w:r>
            <w:proofErr w:type="spellEnd"/>
            <w:r w:rsidRPr="00B935C4">
              <w:rPr>
                <w:color w:val="000000"/>
                <w:sz w:val="24"/>
                <w:szCs w:val="24"/>
                <w:lang w:eastAsia="en-IN"/>
              </w:rPr>
              <w:t xml:space="preserve"> </w:t>
            </w:r>
            <w:proofErr w:type="spellStart"/>
            <w:r w:rsidRPr="00B935C4">
              <w:rPr>
                <w:color w:val="000000"/>
                <w:sz w:val="24"/>
                <w:szCs w:val="24"/>
                <w:lang w:eastAsia="en-IN"/>
              </w:rPr>
              <w:t>Nagara</w:t>
            </w:r>
            <w:proofErr w:type="spellEnd"/>
            <w:r w:rsidRPr="00B935C4">
              <w:rPr>
                <w:color w:val="000000"/>
                <w:sz w:val="24"/>
                <w:szCs w:val="24"/>
                <w:lang w:eastAsia="en-IN"/>
              </w:rPr>
              <w:t xml:space="preserve">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ST</w:t>
            </w:r>
          </w:p>
        </w:tc>
      </w:tr>
      <w:tr w:rsidR="00B935C4" w:rsidRPr="00B935C4" w:rsidTr="00B935C4">
        <w:trPr>
          <w:trHeight w:val="126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11</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Tree Canopy Management One Night Team for Zone -2 (</w:t>
            </w:r>
            <w:proofErr w:type="spellStart"/>
            <w:r w:rsidRPr="00B935C4">
              <w:rPr>
                <w:color w:val="000000"/>
                <w:sz w:val="24"/>
                <w:szCs w:val="24"/>
                <w:lang w:eastAsia="en-IN"/>
              </w:rPr>
              <w:t>Yelahanka</w:t>
            </w:r>
            <w:proofErr w:type="spellEnd"/>
            <w:r w:rsidRPr="00B935C4">
              <w:rPr>
                <w:color w:val="000000"/>
                <w:sz w:val="24"/>
                <w:szCs w:val="24"/>
                <w:lang w:eastAsia="en-IN"/>
              </w:rPr>
              <w:t xml:space="preserve">, </w:t>
            </w:r>
            <w:proofErr w:type="spellStart"/>
            <w:r w:rsidRPr="00B935C4">
              <w:rPr>
                <w:color w:val="000000"/>
                <w:sz w:val="24"/>
                <w:szCs w:val="24"/>
                <w:lang w:eastAsia="en-IN"/>
              </w:rPr>
              <w:t>Hebbala</w:t>
            </w:r>
            <w:proofErr w:type="spellEnd"/>
            <w:r w:rsidRPr="00B935C4">
              <w:rPr>
                <w:color w:val="000000"/>
                <w:sz w:val="24"/>
                <w:szCs w:val="24"/>
                <w:lang w:eastAsia="en-IN"/>
              </w:rPr>
              <w:t xml:space="preserve">, </w:t>
            </w:r>
            <w:proofErr w:type="spellStart"/>
            <w:r w:rsidRPr="00B935C4">
              <w:rPr>
                <w:color w:val="000000"/>
                <w:sz w:val="24"/>
                <w:szCs w:val="24"/>
                <w:lang w:eastAsia="en-IN"/>
              </w:rPr>
              <w:t>Dasarahalli</w:t>
            </w:r>
            <w:proofErr w:type="spellEnd"/>
            <w:r w:rsidRPr="00B935C4">
              <w:rPr>
                <w:color w:val="000000"/>
                <w:sz w:val="24"/>
                <w:szCs w:val="24"/>
                <w:lang w:eastAsia="en-IN"/>
              </w:rPr>
              <w:t xml:space="preserve"> Assembly Constituency) during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12</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Rapid response Team-1 Zone-2 (</w:t>
            </w:r>
            <w:proofErr w:type="spellStart"/>
            <w:r w:rsidRPr="00B935C4">
              <w:rPr>
                <w:color w:val="000000"/>
                <w:sz w:val="24"/>
                <w:szCs w:val="24"/>
                <w:lang w:eastAsia="en-IN"/>
              </w:rPr>
              <w:t>Yelahanka</w:t>
            </w:r>
            <w:proofErr w:type="spellEnd"/>
            <w:r w:rsidRPr="00B935C4">
              <w:rPr>
                <w:color w:val="000000"/>
                <w:sz w:val="24"/>
                <w:szCs w:val="24"/>
                <w:lang w:eastAsia="en-IN"/>
              </w:rPr>
              <w:t xml:space="preserve">, </w:t>
            </w:r>
            <w:proofErr w:type="spellStart"/>
            <w:r w:rsidRPr="00B935C4">
              <w:rPr>
                <w:color w:val="000000"/>
                <w:sz w:val="24"/>
                <w:szCs w:val="24"/>
                <w:lang w:eastAsia="en-IN"/>
              </w:rPr>
              <w:t>Hebbala</w:t>
            </w:r>
            <w:proofErr w:type="spellEnd"/>
            <w:r w:rsidRPr="00B935C4">
              <w:rPr>
                <w:color w:val="000000"/>
                <w:sz w:val="24"/>
                <w:szCs w:val="24"/>
                <w:lang w:eastAsia="en-IN"/>
              </w:rPr>
              <w:t xml:space="preserve">, </w:t>
            </w:r>
            <w:proofErr w:type="spellStart"/>
            <w:r w:rsidRPr="00B935C4">
              <w:rPr>
                <w:color w:val="000000"/>
                <w:sz w:val="24"/>
                <w:szCs w:val="24"/>
                <w:lang w:eastAsia="en-IN"/>
              </w:rPr>
              <w:t>Dasarahalli</w:t>
            </w:r>
            <w:proofErr w:type="spellEnd"/>
            <w:r w:rsidRPr="00B935C4">
              <w:rPr>
                <w:color w:val="000000"/>
                <w:sz w:val="24"/>
                <w:szCs w:val="24"/>
                <w:lang w:eastAsia="en-IN"/>
              </w:rPr>
              <w:t xml:space="preserve"> Assembly Constituency) during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50,000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184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13</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Rapid response Team-2 Zone-2 (</w:t>
            </w:r>
            <w:proofErr w:type="spellStart"/>
            <w:r w:rsidRPr="00B935C4">
              <w:rPr>
                <w:color w:val="000000"/>
                <w:sz w:val="24"/>
                <w:szCs w:val="24"/>
                <w:lang w:eastAsia="en-IN"/>
              </w:rPr>
              <w:t>Yelahanka</w:t>
            </w:r>
            <w:proofErr w:type="spellEnd"/>
            <w:r w:rsidRPr="00B935C4">
              <w:rPr>
                <w:color w:val="000000"/>
                <w:sz w:val="24"/>
                <w:szCs w:val="24"/>
                <w:lang w:eastAsia="en-IN"/>
              </w:rPr>
              <w:t xml:space="preserve">, </w:t>
            </w:r>
            <w:proofErr w:type="spellStart"/>
            <w:r w:rsidRPr="00B935C4">
              <w:rPr>
                <w:color w:val="000000"/>
                <w:sz w:val="24"/>
                <w:szCs w:val="24"/>
                <w:lang w:eastAsia="en-IN"/>
              </w:rPr>
              <w:t>Hebbala</w:t>
            </w:r>
            <w:proofErr w:type="spellEnd"/>
            <w:r w:rsidRPr="00B935C4">
              <w:rPr>
                <w:color w:val="000000"/>
                <w:sz w:val="24"/>
                <w:szCs w:val="24"/>
                <w:lang w:eastAsia="en-IN"/>
              </w:rPr>
              <w:t xml:space="preserve">, </w:t>
            </w:r>
            <w:proofErr w:type="spellStart"/>
            <w:r w:rsidRPr="00B935C4">
              <w:rPr>
                <w:color w:val="000000"/>
                <w:sz w:val="24"/>
                <w:szCs w:val="24"/>
                <w:lang w:eastAsia="en-IN"/>
              </w:rPr>
              <w:t>Dasarahalli</w:t>
            </w:r>
            <w:proofErr w:type="spellEnd"/>
            <w:r w:rsidRPr="00B935C4">
              <w:rPr>
                <w:color w:val="000000"/>
                <w:sz w:val="24"/>
                <w:szCs w:val="24"/>
                <w:lang w:eastAsia="en-IN"/>
              </w:rPr>
              <w:t xml:space="preserve"> Assembly Constituency) during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50,000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184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Cat-1</w:t>
            </w:r>
          </w:p>
        </w:tc>
      </w:tr>
      <w:tr w:rsidR="00B935C4" w:rsidRPr="00B935C4" w:rsidTr="00B935C4">
        <w:trPr>
          <w:trHeight w:val="189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14</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Zone-2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50,000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as and when required</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Cat-2A</w:t>
            </w:r>
          </w:p>
        </w:tc>
      </w:tr>
    </w:tbl>
    <w:p w:rsidR="00364D19" w:rsidRPr="001D514D" w:rsidRDefault="00364D19" w:rsidP="00B935C4">
      <w:pPr>
        <w:widowControl/>
        <w:autoSpaceDE/>
        <w:autoSpaceDN/>
        <w:spacing w:after="200" w:line="276" w:lineRule="auto"/>
        <w:rPr>
          <w:b/>
          <w:spacing w:val="-2"/>
          <w:sz w:val="28"/>
        </w:rPr>
      </w:pPr>
      <w:r w:rsidRPr="001D514D">
        <w:rPr>
          <w:b/>
          <w:sz w:val="28"/>
        </w:rPr>
        <w:lastRenderedPageBreak/>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1"/>
        <w:gridCol w:w="6"/>
        <w:gridCol w:w="3734"/>
        <w:gridCol w:w="448"/>
        <w:gridCol w:w="3872"/>
      </w:tblGrid>
      <w:tr w:rsidR="00364D19" w:rsidTr="0037642E">
        <w:trPr>
          <w:jc w:val="center"/>
        </w:trPr>
        <w:tc>
          <w:tcPr>
            <w:tcW w:w="505" w:type="dxa"/>
          </w:tcPr>
          <w:p w:rsidR="00364D19" w:rsidRDefault="00364D19" w:rsidP="0082045E">
            <w:pPr>
              <w:spacing w:after="3" w:line="360" w:lineRule="exact"/>
              <w:jc w:val="both"/>
              <w:rPr>
                <w:b/>
                <w:spacing w:val="-2"/>
                <w:sz w:val="32"/>
              </w:rPr>
            </w:pPr>
            <w:r w:rsidRPr="00711FAD">
              <w:rPr>
                <w:sz w:val="24"/>
              </w:rPr>
              <w:t>01</w:t>
            </w:r>
          </w:p>
        </w:tc>
        <w:tc>
          <w:tcPr>
            <w:tcW w:w="3799" w:type="dxa"/>
            <w:gridSpan w:val="2"/>
            <w:vAlign w:val="center"/>
          </w:tcPr>
          <w:p w:rsidR="00364D19" w:rsidRDefault="00364D19" w:rsidP="0082045E">
            <w:pPr>
              <w:spacing w:after="3" w:line="360" w:lineRule="exact"/>
              <w:jc w:val="both"/>
              <w:rPr>
                <w:b/>
                <w:spacing w:val="-2"/>
                <w:sz w:val="32"/>
              </w:rPr>
            </w:pPr>
            <w:r>
              <w:rPr>
                <w:sz w:val="24"/>
              </w:rPr>
              <w:t xml:space="preserve">Date of Commencement of Download of Document from KPPP website </w:t>
            </w:r>
            <w:r w:rsidRPr="00E31E75">
              <w:rPr>
                <w:sz w:val="24"/>
              </w:rPr>
              <w:t>https://kppp.karnataka.gov.in</w:t>
            </w:r>
          </w:p>
        </w:tc>
        <w:tc>
          <w:tcPr>
            <w:tcW w:w="284" w:type="dxa"/>
          </w:tcPr>
          <w:p w:rsidR="00364D19" w:rsidRPr="005F3105" w:rsidRDefault="00364D19" w:rsidP="0082045E">
            <w:pPr>
              <w:spacing w:after="3" w:line="360" w:lineRule="exact"/>
              <w:jc w:val="both"/>
              <w:rPr>
                <w:sz w:val="24"/>
              </w:rPr>
            </w:pPr>
            <w:r w:rsidRPr="005F3105">
              <w:rPr>
                <w:sz w:val="24"/>
              </w:rPr>
              <w:t>:</w:t>
            </w:r>
          </w:p>
        </w:tc>
        <w:tc>
          <w:tcPr>
            <w:tcW w:w="3974" w:type="dxa"/>
            <w:vAlign w:val="center"/>
          </w:tcPr>
          <w:p w:rsidR="00364D19" w:rsidRPr="005F3105" w:rsidRDefault="003E2295" w:rsidP="0082045E">
            <w:pPr>
              <w:spacing w:after="3" w:line="360" w:lineRule="exact"/>
              <w:jc w:val="both"/>
              <w:rPr>
                <w:sz w:val="24"/>
              </w:rPr>
            </w:pPr>
            <w:r>
              <w:rPr>
                <w:sz w:val="24"/>
              </w:rPr>
              <w:t xml:space="preserve">Date: </w:t>
            </w:r>
            <w:bookmarkStart w:id="0" w:name="_GoBack"/>
            <w:bookmarkEnd w:id="0"/>
            <w:r w:rsidR="005F4BC9">
              <w:rPr>
                <w:sz w:val="24"/>
              </w:rPr>
              <w:t xml:space="preserve">25-06-2026 after 4.00pm </w:t>
            </w:r>
          </w:p>
        </w:tc>
      </w:tr>
      <w:tr w:rsidR="00364D19" w:rsidTr="0037642E">
        <w:trPr>
          <w:jc w:val="center"/>
        </w:trPr>
        <w:tc>
          <w:tcPr>
            <w:tcW w:w="505" w:type="dxa"/>
          </w:tcPr>
          <w:p w:rsidR="00364D19" w:rsidRPr="00711FAD" w:rsidRDefault="00364D19" w:rsidP="0082045E">
            <w:pPr>
              <w:spacing w:after="3" w:line="360" w:lineRule="exact"/>
              <w:jc w:val="both"/>
              <w:rPr>
                <w:sz w:val="24"/>
              </w:rPr>
            </w:pPr>
            <w:r>
              <w:rPr>
                <w:sz w:val="24"/>
              </w:rPr>
              <w:t>02</w:t>
            </w:r>
          </w:p>
        </w:tc>
        <w:tc>
          <w:tcPr>
            <w:tcW w:w="3799" w:type="dxa"/>
            <w:gridSpan w:val="2"/>
            <w:vAlign w:val="center"/>
          </w:tcPr>
          <w:p w:rsidR="00364D19" w:rsidRDefault="00364D19" w:rsidP="0082045E">
            <w:pPr>
              <w:pStyle w:val="TableParagraph"/>
              <w:spacing w:line="267" w:lineRule="exact"/>
              <w:jc w:val="both"/>
              <w:rPr>
                <w:sz w:val="24"/>
              </w:rPr>
            </w:pPr>
            <w:r>
              <w:rPr>
                <w:sz w:val="24"/>
              </w:rPr>
              <w:t xml:space="preserve">Last Date and Time for </w:t>
            </w:r>
            <w:r>
              <w:rPr>
                <w:spacing w:val="-2"/>
                <w:sz w:val="24"/>
              </w:rPr>
              <w:t>uploading</w:t>
            </w:r>
          </w:p>
          <w:p w:rsidR="00364D19" w:rsidRDefault="00364D19" w:rsidP="0082045E">
            <w:pPr>
              <w:spacing w:after="3" w:line="360" w:lineRule="exact"/>
              <w:jc w:val="both"/>
              <w:rPr>
                <w:sz w:val="24"/>
              </w:rPr>
            </w:pPr>
            <w:r>
              <w:rPr>
                <w:sz w:val="24"/>
              </w:rPr>
              <w:t>Online Queries in</w:t>
            </w:r>
            <w:r>
              <w:rPr>
                <w:spacing w:val="-2"/>
                <w:sz w:val="24"/>
              </w:rPr>
              <w:t xml:space="preserve"> Procurement</w:t>
            </w:r>
          </w:p>
        </w:tc>
        <w:tc>
          <w:tcPr>
            <w:tcW w:w="284" w:type="dxa"/>
          </w:tcPr>
          <w:p w:rsidR="00364D19" w:rsidRDefault="00364D19" w:rsidP="0082045E">
            <w:pPr>
              <w:spacing w:after="3" w:line="360" w:lineRule="exact"/>
              <w:jc w:val="both"/>
              <w:rPr>
                <w:spacing w:val="-10"/>
                <w:sz w:val="24"/>
              </w:rPr>
            </w:pPr>
            <w:r>
              <w:rPr>
                <w:spacing w:val="-10"/>
                <w:sz w:val="24"/>
              </w:rPr>
              <w:t>:</w:t>
            </w:r>
          </w:p>
        </w:tc>
        <w:tc>
          <w:tcPr>
            <w:tcW w:w="3974" w:type="dxa"/>
            <w:vAlign w:val="center"/>
          </w:tcPr>
          <w:p w:rsidR="00364D19" w:rsidRDefault="003E2295" w:rsidP="0082045E">
            <w:pPr>
              <w:spacing w:after="3" w:line="360" w:lineRule="exact"/>
              <w:jc w:val="both"/>
              <w:rPr>
                <w:b/>
                <w:spacing w:val="-2"/>
                <w:sz w:val="32"/>
              </w:rPr>
            </w:pPr>
            <w:r>
              <w:rPr>
                <w:sz w:val="24"/>
              </w:rPr>
              <w:t>Date:</w:t>
            </w:r>
            <w:r w:rsidR="005F4BC9">
              <w:rPr>
                <w:sz w:val="24"/>
              </w:rPr>
              <w:t xml:space="preserve"> 27.06.2026  Up to 4.00 </w:t>
            </w:r>
            <w:r w:rsidR="005F4BC9">
              <w:rPr>
                <w:spacing w:val="-5"/>
                <w:sz w:val="24"/>
              </w:rPr>
              <w:t>PM</w:t>
            </w:r>
          </w:p>
        </w:tc>
      </w:tr>
      <w:tr w:rsidR="00364D19" w:rsidTr="0037642E">
        <w:trPr>
          <w:jc w:val="center"/>
        </w:trPr>
        <w:tc>
          <w:tcPr>
            <w:tcW w:w="505" w:type="dxa"/>
          </w:tcPr>
          <w:p w:rsidR="00364D19" w:rsidRPr="00711FAD" w:rsidRDefault="00364D19" w:rsidP="0082045E">
            <w:pPr>
              <w:spacing w:after="3" w:line="360" w:lineRule="exact"/>
              <w:jc w:val="both"/>
              <w:rPr>
                <w:sz w:val="24"/>
              </w:rPr>
            </w:pPr>
            <w:r>
              <w:rPr>
                <w:sz w:val="24"/>
              </w:rPr>
              <w:t>03</w:t>
            </w:r>
          </w:p>
        </w:tc>
        <w:tc>
          <w:tcPr>
            <w:tcW w:w="3799" w:type="dxa"/>
            <w:gridSpan w:val="2"/>
            <w:vAlign w:val="center"/>
          </w:tcPr>
          <w:p w:rsidR="00364D19" w:rsidRDefault="00364D19" w:rsidP="0082045E">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364D19" w:rsidRDefault="00364D19" w:rsidP="0082045E">
            <w:pPr>
              <w:spacing w:after="3" w:line="360" w:lineRule="exact"/>
              <w:jc w:val="both"/>
              <w:rPr>
                <w:spacing w:val="-10"/>
                <w:sz w:val="24"/>
              </w:rPr>
            </w:pPr>
            <w:r>
              <w:rPr>
                <w:spacing w:val="-10"/>
                <w:sz w:val="24"/>
              </w:rPr>
              <w:t>:</w:t>
            </w:r>
          </w:p>
        </w:tc>
        <w:tc>
          <w:tcPr>
            <w:tcW w:w="3974" w:type="dxa"/>
            <w:vAlign w:val="center"/>
          </w:tcPr>
          <w:p w:rsidR="00364D19" w:rsidRPr="0035713B" w:rsidRDefault="003E2295" w:rsidP="0082045E">
            <w:pPr>
              <w:jc w:val="both"/>
              <w:rPr>
                <w:b/>
                <w:szCs w:val="26"/>
              </w:rPr>
            </w:pPr>
            <w:r>
              <w:rPr>
                <w:sz w:val="24"/>
              </w:rPr>
              <w:t>Date:</w:t>
            </w:r>
            <w:r w:rsidR="005F4BC9">
              <w:rPr>
                <w:sz w:val="24"/>
              </w:rPr>
              <w:t xml:space="preserve"> 29.06.2026</w:t>
            </w:r>
            <w:r w:rsidR="00364D19">
              <w:rPr>
                <w:sz w:val="24"/>
              </w:rPr>
              <w:t xml:space="preserve"> </w:t>
            </w:r>
            <w:r w:rsidR="005F4BC9">
              <w:rPr>
                <w:sz w:val="24"/>
              </w:rPr>
              <w:t>3:0</w:t>
            </w:r>
            <w:r w:rsidR="00364D19">
              <w:rPr>
                <w:sz w:val="24"/>
              </w:rPr>
              <w:t xml:space="preserve">0 </w:t>
            </w:r>
            <w:r w:rsidR="00364D19">
              <w:rPr>
                <w:spacing w:val="-5"/>
                <w:sz w:val="24"/>
              </w:rPr>
              <w:t>PM</w:t>
            </w:r>
            <w:r w:rsidR="00364D19">
              <w:rPr>
                <w:sz w:val="24"/>
              </w:rPr>
              <w:t xml:space="preserve"> at the following venue: </w:t>
            </w:r>
            <w:r w:rsidR="00364D19" w:rsidRPr="00E727A6">
              <w:rPr>
                <w:b/>
                <w:szCs w:val="26"/>
              </w:rPr>
              <w:t xml:space="preserve">Office of the Assistant Conservator of Forests, BNCC </w:t>
            </w:r>
            <w:proofErr w:type="spellStart"/>
            <w:r w:rsidR="00364D19" w:rsidRPr="00E727A6">
              <w:rPr>
                <w:b/>
                <w:sz w:val="18"/>
                <w:szCs w:val="26"/>
              </w:rPr>
              <w:t>Kempanahalli</w:t>
            </w:r>
            <w:proofErr w:type="spellEnd"/>
            <w:r w:rsidR="00364D19" w:rsidRPr="00E727A6">
              <w:rPr>
                <w:b/>
                <w:sz w:val="18"/>
                <w:szCs w:val="26"/>
              </w:rPr>
              <w:t xml:space="preserve"> Main Road </w:t>
            </w:r>
            <w:proofErr w:type="spellStart"/>
            <w:r w:rsidR="00364D19" w:rsidRPr="00E727A6">
              <w:rPr>
                <w:b/>
                <w:sz w:val="18"/>
                <w:szCs w:val="26"/>
              </w:rPr>
              <w:t>Atturu</w:t>
            </w:r>
            <w:proofErr w:type="spellEnd"/>
            <w:r w:rsidR="00364D19" w:rsidRPr="00E727A6">
              <w:rPr>
                <w:b/>
                <w:sz w:val="18"/>
                <w:szCs w:val="26"/>
              </w:rPr>
              <w:t xml:space="preserve"> Layout, </w:t>
            </w:r>
            <w:proofErr w:type="spellStart"/>
            <w:r w:rsidR="00364D19" w:rsidRPr="00E727A6">
              <w:rPr>
                <w:b/>
                <w:sz w:val="18"/>
                <w:szCs w:val="26"/>
              </w:rPr>
              <w:t>Atturu</w:t>
            </w:r>
            <w:proofErr w:type="spellEnd"/>
            <w:r w:rsidR="00364D19" w:rsidRPr="00E727A6">
              <w:rPr>
                <w:b/>
                <w:sz w:val="18"/>
                <w:szCs w:val="26"/>
              </w:rPr>
              <w:t xml:space="preserve"> Forest Nursery</w:t>
            </w:r>
            <w:r w:rsidR="00364D19" w:rsidRPr="0035713B">
              <w:rPr>
                <w:b/>
                <w:szCs w:val="26"/>
              </w:rPr>
              <w:t>, Bangalore–560064</w:t>
            </w:r>
          </w:p>
          <w:p w:rsidR="00364D19" w:rsidRPr="00490685" w:rsidRDefault="00364D19" w:rsidP="0082045E">
            <w:pPr>
              <w:pStyle w:val="Heading3"/>
              <w:shd w:val="clear" w:color="auto" w:fill="FFFFFF"/>
              <w:spacing w:line="215" w:lineRule="atLeast"/>
              <w:jc w:val="both"/>
              <w:outlineLvl w:val="2"/>
              <w:rPr>
                <w:rFonts w:ascii="Roboto" w:hAnsi="Roboto"/>
                <w:color w:val="5F6368"/>
              </w:rPr>
            </w:pPr>
            <w:proofErr w:type="gramStart"/>
            <w:r>
              <w:rPr>
                <w:sz w:val="24"/>
              </w:rPr>
              <w:t>e-mail</w:t>
            </w:r>
            <w:proofErr w:type="gramEnd"/>
            <w:r>
              <w:rPr>
                <w:sz w:val="24"/>
              </w:rPr>
              <w:t>:</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r w:rsidR="00364D19" w:rsidTr="0037642E">
        <w:trPr>
          <w:jc w:val="center"/>
        </w:trPr>
        <w:tc>
          <w:tcPr>
            <w:tcW w:w="505" w:type="dxa"/>
          </w:tcPr>
          <w:p w:rsidR="00364D19" w:rsidRPr="00711FAD" w:rsidRDefault="00364D19" w:rsidP="0082045E">
            <w:pPr>
              <w:spacing w:after="3" w:line="360" w:lineRule="exact"/>
              <w:jc w:val="both"/>
              <w:rPr>
                <w:sz w:val="24"/>
              </w:rPr>
            </w:pPr>
            <w:r>
              <w:rPr>
                <w:sz w:val="24"/>
              </w:rPr>
              <w:t>04</w:t>
            </w:r>
          </w:p>
        </w:tc>
        <w:tc>
          <w:tcPr>
            <w:tcW w:w="3799" w:type="dxa"/>
            <w:gridSpan w:val="2"/>
            <w:vAlign w:val="center"/>
          </w:tcPr>
          <w:p w:rsidR="00364D19" w:rsidRDefault="00364D19" w:rsidP="0082045E">
            <w:pPr>
              <w:pStyle w:val="TableParagraph"/>
              <w:spacing w:line="267" w:lineRule="exact"/>
              <w:jc w:val="both"/>
              <w:rPr>
                <w:sz w:val="24"/>
              </w:rPr>
            </w:pPr>
            <w:r>
              <w:rPr>
                <w:sz w:val="24"/>
              </w:rPr>
              <w:t xml:space="preserve">Last Date and Time for uploading </w:t>
            </w:r>
            <w:r>
              <w:rPr>
                <w:spacing w:val="-5"/>
                <w:sz w:val="24"/>
              </w:rPr>
              <w:t>of</w:t>
            </w:r>
          </w:p>
          <w:p w:rsidR="00364D19" w:rsidRDefault="00364D19" w:rsidP="0082045E">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364D19" w:rsidRDefault="00364D19" w:rsidP="0082045E">
            <w:pPr>
              <w:spacing w:after="3" w:line="360" w:lineRule="exact"/>
              <w:jc w:val="both"/>
              <w:rPr>
                <w:spacing w:val="-10"/>
                <w:sz w:val="24"/>
              </w:rPr>
            </w:pPr>
            <w:r>
              <w:rPr>
                <w:spacing w:val="-10"/>
                <w:sz w:val="24"/>
              </w:rPr>
              <w:t>:</w:t>
            </w:r>
          </w:p>
        </w:tc>
        <w:tc>
          <w:tcPr>
            <w:tcW w:w="3974" w:type="dxa"/>
            <w:vAlign w:val="center"/>
          </w:tcPr>
          <w:p w:rsidR="00364D19" w:rsidRDefault="003E2295" w:rsidP="003E2295">
            <w:pPr>
              <w:pStyle w:val="TableParagraph"/>
              <w:spacing w:line="267" w:lineRule="exact"/>
              <w:jc w:val="both"/>
              <w:rPr>
                <w:sz w:val="24"/>
              </w:rPr>
            </w:pPr>
            <w:r>
              <w:rPr>
                <w:sz w:val="24"/>
              </w:rPr>
              <w:t xml:space="preserve">Date: </w:t>
            </w:r>
            <w:r w:rsidR="005F4BC9">
              <w:rPr>
                <w:sz w:val="24"/>
              </w:rPr>
              <w:t xml:space="preserve">04.07.2026 up to 5.30pm </w:t>
            </w:r>
          </w:p>
        </w:tc>
      </w:tr>
      <w:tr w:rsidR="00364D19" w:rsidTr="0037642E">
        <w:trPr>
          <w:jc w:val="center"/>
        </w:trPr>
        <w:tc>
          <w:tcPr>
            <w:tcW w:w="511" w:type="dxa"/>
            <w:gridSpan w:val="2"/>
            <w:vAlign w:val="center"/>
          </w:tcPr>
          <w:p w:rsidR="00364D19" w:rsidRPr="00711FAD" w:rsidRDefault="00364D19" w:rsidP="0082045E">
            <w:pPr>
              <w:spacing w:after="3" w:line="360" w:lineRule="exact"/>
              <w:jc w:val="both"/>
              <w:rPr>
                <w:sz w:val="24"/>
              </w:rPr>
            </w:pPr>
            <w:r>
              <w:rPr>
                <w:sz w:val="24"/>
              </w:rPr>
              <w:t>05</w:t>
            </w:r>
          </w:p>
        </w:tc>
        <w:tc>
          <w:tcPr>
            <w:tcW w:w="3793" w:type="dxa"/>
            <w:vAlign w:val="center"/>
          </w:tcPr>
          <w:p w:rsidR="00364D19" w:rsidRDefault="00364D19" w:rsidP="0082045E">
            <w:pPr>
              <w:pStyle w:val="TableParagraph"/>
              <w:spacing w:line="267" w:lineRule="exact"/>
              <w:jc w:val="both"/>
              <w:rPr>
                <w:sz w:val="24"/>
              </w:rPr>
            </w:pPr>
            <w:r w:rsidRPr="00711FAD">
              <w:rPr>
                <w:sz w:val="24"/>
              </w:rPr>
              <w:t>Opening of technical document</w:t>
            </w:r>
          </w:p>
        </w:tc>
        <w:tc>
          <w:tcPr>
            <w:tcW w:w="284" w:type="dxa"/>
          </w:tcPr>
          <w:p w:rsidR="00364D19" w:rsidRDefault="00400FE3" w:rsidP="0082045E">
            <w:pPr>
              <w:spacing w:after="3" w:line="360" w:lineRule="exact"/>
              <w:jc w:val="both"/>
              <w:rPr>
                <w:spacing w:val="-10"/>
                <w:sz w:val="24"/>
              </w:rPr>
            </w:pPr>
            <w:r>
              <w:rPr>
                <w:spacing w:val="-10"/>
                <w:sz w:val="24"/>
              </w:rPr>
              <w:t>:</w:t>
            </w:r>
          </w:p>
        </w:tc>
        <w:tc>
          <w:tcPr>
            <w:tcW w:w="3974" w:type="dxa"/>
            <w:vAlign w:val="center"/>
          </w:tcPr>
          <w:p w:rsidR="00364D19" w:rsidRDefault="003E2295" w:rsidP="0082045E">
            <w:pPr>
              <w:pStyle w:val="TableParagraph"/>
              <w:spacing w:line="267" w:lineRule="exact"/>
              <w:jc w:val="both"/>
              <w:rPr>
                <w:sz w:val="24"/>
              </w:rPr>
            </w:pPr>
            <w:r>
              <w:rPr>
                <w:sz w:val="24"/>
              </w:rPr>
              <w:t xml:space="preserve">Date: </w:t>
            </w:r>
            <w:r w:rsidR="005F4BC9">
              <w:rPr>
                <w:sz w:val="24"/>
              </w:rPr>
              <w:t>06.07.2026 at 4.00pm</w:t>
            </w:r>
          </w:p>
        </w:tc>
      </w:tr>
      <w:tr w:rsidR="00364D19" w:rsidTr="0037642E">
        <w:trPr>
          <w:jc w:val="center"/>
        </w:trPr>
        <w:tc>
          <w:tcPr>
            <w:tcW w:w="511" w:type="dxa"/>
            <w:gridSpan w:val="2"/>
            <w:vAlign w:val="center"/>
          </w:tcPr>
          <w:p w:rsidR="00364D19" w:rsidRPr="00711FAD" w:rsidRDefault="00364D19" w:rsidP="0082045E">
            <w:pPr>
              <w:spacing w:after="3" w:line="360" w:lineRule="exact"/>
              <w:jc w:val="both"/>
              <w:rPr>
                <w:sz w:val="24"/>
              </w:rPr>
            </w:pPr>
            <w:r>
              <w:rPr>
                <w:sz w:val="24"/>
              </w:rPr>
              <w:t>06</w:t>
            </w:r>
          </w:p>
        </w:tc>
        <w:tc>
          <w:tcPr>
            <w:tcW w:w="3793" w:type="dxa"/>
            <w:vAlign w:val="center"/>
          </w:tcPr>
          <w:p w:rsidR="00364D19" w:rsidRDefault="00364D19" w:rsidP="0082045E">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364D19" w:rsidRPr="00711FAD" w:rsidRDefault="00364D19" w:rsidP="0082045E">
            <w:pPr>
              <w:pStyle w:val="TableParagraph"/>
              <w:spacing w:line="267" w:lineRule="exact"/>
              <w:jc w:val="both"/>
              <w:rPr>
                <w:sz w:val="24"/>
              </w:rPr>
            </w:pPr>
          </w:p>
          <w:p w:rsidR="00364D19" w:rsidRDefault="00364D19" w:rsidP="0082045E">
            <w:pPr>
              <w:pStyle w:val="TableParagraph"/>
              <w:spacing w:line="267" w:lineRule="exact"/>
              <w:ind w:right="165"/>
              <w:jc w:val="both"/>
              <w:rPr>
                <w:sz w:val="24"/>
              </w:rPr>
            </w:pPr>
            <w:r>
              <w:rPr>
                <w:sz w:val="24"/>
              </w:rPr>
              <w:t>:</w:t>
            </w:r>
          </w:p>
        </w:tc>
        <w:tc>
          <w:tcPr>
            <w:tcW w:w="3974" w:type="dxa"/>
            <w:vAlign w:val="center"/>
          </w:tcPr>
          <w:p w:rsidR="00364D19" w:rsidRPr="00E727A6" w:rsidRDefault="00364D19" w:rsidP="0082045E">
            <w:pPr>
              <w:jc w:val="both"/>
              <w:rPr>
                <w:b/>
                <w:szCs w:val="26"/>
              </w:rPr>
            </w:pPr>
            <w:r>
              <w:rPr>
                <w:sz w:val="24"/>
              </w:rPr>
              <w:t xml:space="preserve">Office of </w:t>
            </w:r>
            <w:r w:rsidRPr="00E727A6">
              <w:rPr>
                <w:b/>
                <w:szCs w:val="26"/>
              </w:rPr>
              <w:t xml:space="preserve">Office of the Assistant Conservator of Forests, BNCC </w:t>
            </w:r>
          </w:p>
          <w:p w:rsidR="00364D19" w:rsidRPr="0035713B" w:rsidRDefault="00364D19" w:rsidP="0082045E">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364D19" w:rsidRDefault="00364D19" w:rsidP="0082045E">
            <w:pPr>
              <w:pStyle w:val="TableParagraph"/>
              <w:spacing w:line="267" w:lineRule="exact"/>
              <w:jc w:val="both"/>
              <w:rPr>
                <w:sz w:val="24"/>
              </w:rPr>
            </w:pPr>
          </w:p>
          <w:p w:rsidR="00364D19" w:rsidRPr="00870462" w:rsidRDefault="00364D19" w:rsidP="0082045E">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364D19" w:rsidRDefault="00364D19" w:rsidP="0082045E">
      <w:pPr>
        <w:spacing w:before="287" w:line="237" w:lineRule="auto"/>
        <w:ind w:left="590" w:right="349"/>
        <w:jc w:val="both"/>
        <w:rPr>
          <w:rFonts w:ascii="Sylfaen"/>
          <w:spacing w:val="-2"/>
          <w:sz w:val="24"/>
        </w:rPr>
      </w:pPr>
      <w:r>
        <w:rPr>
          <w:rFonts w:ascii="Sylfaen"/>
          <w:sz w:val="24"/>
        </w:rPr>
        <w:t xml:space="preserve">Tender Processing fee and EMD should be made in e-procurement </w:t>
      </w:r>
      <w:r>
        <w:rPr>
          <w:b/>
          <w:sz w:val="24"/>
        </w:rPr>
        <w:t xml:space="preserve">https://kppp.karnataka.gov.in </w:t>
      </w:r>
      <w:r>
        <w:rPr>
          <w:rFonts w:ascii="Sylfaen"/>
          <w:sz w:val="24"/>
        </w:rPr>
        <w:t xml:space="preserve">portal only using any of the following four modes of e- </w:t>
      </w:r>
      <w:r>
        <w:rPr>
          <w:rFonts w:ascii="Sylfaen"/>
          <w:spacing w:val="-2"/>
          <w:sz w:val="24"/>
        </w:rPr>
        <w:t>payment.</w:t>
      </w:r>
    </w:p>
    <w:p w:rsidR="00364D19" w:rsidRDefault="00364D19" w:rsidP="0082045E">
      <w:pPr>
        <w:spacing w:line="227" w:lineRule="exact"/>
        <w:ind w:left="1311"/>
        <w:jc w:val="both"/>
        <w:rPr>
          <w:rFonts w:ascii="Arial"/>
          <w:b/>
          <w:sz w:val="20"/>
        </w:rPr>
      </w:pPr>
      <w:r>
        <w:rPr>
          <w:rFonts w:ascii="Arial MT"/>
          <w:sz w:val="20"/>
        </w:rPr>
        <w:t>.</w:t>
      </w:r>
      <w:r>
        <w:rPr>
          <w:rFonts w:ascii="Arial"/>
          <w:b/>
          <w:sz w:val="20"/>
          <w:u w:val="single"/>
        </w:rPr>
        <w:t xml:space="preserve">Note: Eligibility &amp;Class of </w:t>
      </w:r>
      <w:r>
        <w:rPr>
          <w:rFonts w:ascii="Arial"/>
          <w:b/>
          <w:spacing w:val="-2"/>
          <w:sz w:val="20"/>
          <w:u w:val="single"/>
        </w:rPr>
        <w:t>Contractors:</w:t>
      </w:r>
    </w:p>
    <w:p w:rsidR="00364D19" w:rsidRDefault="00364D19" w:rsidP="0082045E">
      <w:pPr>
        <w:pStyle w:val="ListParagraph"/>
        <w:numPr>
          <w:ilvl w:val="0"/>
          <w:numId w:val="3"/>
        </w:numPr>
        <w:tabs>
          <w:tab w:val="left" w:pos="1544"/>
          <w:tab w:val="left" w:pos="2751"/>
          <w:tab w:val="left" w:pos="3471"/>
        </w:tabs>
        <w:spacing w:before="5"/>
        <w:ind w:left="1544" w:hanging="233"/>
        <w:jc w:val="both"/>
        <w:rPr>
          <w:rFonts w:ascii="Arial MT"/>
          <w:sz w:val="20"/>
        </w:rPr>
      </w:pPr>
      <w:r>
        <w:rPr>
          <w:rFonts w:ascii="Arial MT"/>
          <w:sz w:val="20"/>
        </w:rPr>
        <w:t xml:space="preserve">Class </w:t>
      </w:r>
      <w:r>
        <w:rPr>
          <w:rFonts w:ascii="Arial MT"/>
          <w:spacing w:val="-5"/>
          <w:sz w:val="20"/>
        </w:rPr>
        <w:t>IV</w:t>
      </w:r>
      <w:r>
        <w:rPr>
          <w:rFonts w:ascii="Arial MT"/>
          <w:sz w:val="20"/>
        </w:rPr>
        <w:tab/>
      </w:r>
      <w:r>
        <w:rPr>
          <w:rFonts w:ascii="Arial MT"/>
          <w:spacing w:val="-10"/>
          <w:sz w:val="20"/>
        </w:rPr>
        <w:t>-</w:t>
      </w:r>
      <w:r>
        <w:rPr>
          <w:rFonts w:ascii="Arial MT"/>
          <w:sz w:val="20"/>
        </w:rPr>
        <w:tab/>
        <w:t>UptoRs25.00</w:t>
      </w:r>
      <w:r>
        <w:rPr>
          <w:rFonts w:ascii="Arial MT"/>
          <w:spacing w:val="-4"/>
          <w:sz w:val="20"/>
        </w:rPr>
        <w:t>Lakhs</w:t>
      </w:r>
    </w:p>
    <w:p w:rsidR="00364D19" w:rsidRDefault="00364D19" w:rsidP="0082045E">
      <w:pPr>
        <w:pStyle w:val="ListParagraph"/>
        <w:numPr>
          <w:ilvl w:val="0"/>
          <w:numId w:val="3"/>
        </w:numPr>
        <w:tabs>
          <w:tab w:val="left" w:pos="1544"/>
          <w:tab w:val="left" w:pos="2751"/>
          <w:tab w:val="left" w:pos="3471"/>
        </w:tabs>
        <w:ind w:left="1544" w:hanging="233"/>
        <w:jc w:val="both"/>
        <w:rPr>
          <w:rFonts w:ascii="Arial MT"/>
          <w:sz w:val="20"/>
        </w:rPr>
      </w:pPr>
      <w:r>
        <w:rPr>
          <w:rFonts w:ascii="Arial MT"/>
          <w:sz w:val="20"/>
        </w:rPr>
        <w:t xml:space="preserve">Class </w:t>
      </w:r>
      <w:r>
        <w:rPr>
          <w:rFonts w:ascii="Arial MT"/>
          <w:spacing w:val="-5"/>
          <w:sz w:val="20"/>
        </w:rPr>
        <w:t>III</w:t>
      </w:r>
      <w:r>
        <w:rPr>
          <w:rFonts w:ascii="Arial MT"/>
          <w:sz w:val="20"/>
        </w:rPr>
        <w:tab/>
      </w:r>
      <w:r>
        <w:rPr>
          <w:rFonts w:ascii="Arial MT"/>
          <w:spacing w:val="-10"/>
          <w:sz w:val="20"/>
        </w:rPr>
        <w:t>-</w:t>
      </w:r>
      <w:r>
        <w:rPr>
          <w:rFonts w:ascii="Arial MT"/>
          <w:sz w:val="20"/>
        </w:rPr>
        <w:tab/>
        <w:t>UptoRs200.00</w:t>
      </w:r>
      <w:r>
        <w:rPr>
          <w:rFonts w:ascii="Arial MT"/>
          <w:spacing w:val="-4"/>
          <w:sz w:val="20"/>
        </w:rPr>
        <w:t xml:space="preserve"> Lakhs</w:t>
      </w:r>
    </w:p>
    <w:p w:rsidR="00364D19" w:rsidRDefault="00364D19" w:rsidP="0082045E">
      <w:pPr>
        <w:pStyle w:val="ListParagraph"/>
        <w:numPr>
          <w:ilvl w:val="0"/>
          <w:numId w:val="3"/>
        </w:numPr>
        <w:tabs>
          <w:tab w:val="left" w:pos="1544"/>
          <w:tab w:val="left" w:pos="3255"/>
        </w:tabs>
        <w:spacing w:before="1"/>
        <w:ind w:left="1544" w:hanging="233"/>
        <w:jc w:val="both"/>
        <w:rPr>
          <w:rFonts w:ascii="Arial MT"/>
          <w:sz w:val="20"/>
        </w:rPr>
      </w:pPr>
      <w:r>
        <w:rPr>
          <w:rFonts w:ascii="Arial MT"/>
          <w:sz w:val="20"/>
        </w:rPr>
        <w:t xml:space="preserve">Class </w:t>
      </w:r>
      <w:r>
        <w:rPr>
          <w:rFonts w:ascii="Arial MT"/>
          <w:spacing w:val="-5"/>
          <w:sz w:val="20"/>
        </w:rPr>
        <w:t>II</w:t>
      </w:r>
      <w:r>
        <w:rPr>
          <w:rFonts w:ascii="Arial MT"/>
          <w:sz w:val="20"/>
        </w:rPr>
        <w:t xml:space="preserve">           -            UptoRs500.00</w:t>
      </w:r>
      <w:r>
        <w:rPr>
          <w:rFonts w:ascii="Arial MT"/>
          <w:spacing w:val="-4"/>
          <w:sz w:val="20"/>
        </w:rPr>
        <w:t>Lakhs</w:t>
      </w:r>
    </w:p>
    <w:p w:rsidR="00364D19" w:rsidRPr="00033A36" w:rsidRDefault="00364D19" w:rsidP="0082045E">
      <w:pPr>
        <w:pStyle w:val="ListParagraph"/>
        <w:numPr>
          <w:ilvl w:val="0"/>
          <w:numId w:val="3"/>
        </w:numPr>
        <w:tabs>
          <w:tab w:val="left" w:pos="1544"/>
          <w:tab w:val="left" w:pos="3255"/>
        </w:tabs>
        <w:ind w:left="1544" w:hanging="233"/>
        <w:jc w:val="both"/>
        <w:rPr>
          <w:rFonts w:ascii="Arial MT"/>
          <w:sz w:val="20"/>
        </w:rPr>
      </w:pPr>
      <w:r>
        <w:rPr>
          <w:rFonts w:ascii="Arial MT"/>
          <w:sz w:val="20"/>
        </w:rPr>
        <w:t xml:space="preserve">Class </w:t>
      </w:r>
      <w:r>
        <w:rPr>
          <w:rFonts w:ascii="Arial MT"/>
          <w:spacing w:val="-10"/>
          <w:sz w:val="20"/>
        </w:rPr>
        <w:t>I</w:t>
      </w:r>
      <w:r>
        <w:rPr>
          <w:rFonts w:ascii="Arial MT"/>
          <w:sz w:val="20"/>
        </w:rPr>
        <w:t xml:space="preserve">            -            Any </w:t>
      </w:r>
      <w:r>
        <w:rPr>
          <w:rFonts w:ascii="Arial MT"/>
          <w:spacing w:val="-2"/>
          <w:sz w:val="20"/>
        </w:rPr>
        <w:t>amount</w:t>
      </w:r>
    </w:p>
    <w:p w:rsidR="00364D19" w:rsidRDefault="00364D19" w:rsidP="0082045E">
      <w:pPr>
        <w:pStyle w:val="ListParagraph"/>
        <w:numPr>
          <w:ilvl w:val="0"/>
          <w:numId w:val="2"/>
        </w:numPr>
        <w:tabs>
          <w:tab w:val="left" w:pos="1310"/>
        </w:tabs>
        <w:spacing w:before="28"/>
        <w:ind w:left="1310" w:hanging="360"/>
        <w:jc w:val="both"/>
        <w:rPr>
          <w:rFonts w:ascii="Sylfaen"/>
          <w:sz w:val="24"/>
        </w:rPr>
      </w:pPr>
      <w:r>
        <w:rPr>
          <w:rFonts w:ascii="Sylfaen"/>
          <w:sz w:val="24"/>
        </w:rPr>
        <w:t xml:space="preserve">Credit </w:t>
      </w:r>
      <w:r>
        <w:rPr>
          <w:rFonts w:ascii="Sylfaen"/>
          <w:spacing w:val="-4"/>
          <w:sz w:val="24"/>
        </w:rPr>
        <w:t>Card</w:t>
      </w:r>
    </w:p>
    <w:p w:rsidR="00364D19" w:rsidRDefault="00364D19" w:rsidP="0082045E">
      <w:pPr>
        <w:pStyle w:val="ListParagraph"/>
        <w:numPr>
          <w:ilvl w:val="0"/>
          <w:numId w:val="2"/>
        </w:numPr>
        <w:tabs>
          <w:tab w:val="left" w:pos="1310"/>
        </w:tabs>
        <w:spacing w:before="1"/>
        <w:ind w:left="1310" w:hanging="360"/>
        <w:jc w:val="both"/>
        <w:rPr>
          <w:rFonts w:ascii="Sylfaen"/>
          <w:sz w:val="24"/>
        </w:rPr>
      </w:pPr>
      <w:r>
        <w:rPr>
          <w:rFonts w:ascii="Sylfaen"/>
          <w:sz w:val="24"/>
        </w:rPr>
        <w:t xml:space="preserve">Direct </w:t>
      </w:r>
      <w:r>
        <w:rPr>
          <w:rFonts w:ascii="Sylfaen"/>
          <w:spacing w:val="-2"/>
          <w:sz w:val="24"/>
        </w:rPr>
        <w:t>Debit</w:t>
      </w:r>
    </w:p>
    <w:p w:rsidR="00364D19" w:rsidRDefault="00364D19" w:rsidP="0082045E">
      <w:pPr>
        <w:pStyle w:val="ListParagraph"/>
        <w:numPr>
          <w:ilvl w:val="0"/>
          <w:numId w:val="2"/>
        </w:numPr>
        <w:tabs>
          <w:tab w:val="left" w:pos="1310"/>
        </w:tabs>
        <w:spacing w:before="1"/>
        <w:ind w:left="1310" w:hanging="360"/>
        <w:jc w:val="both"/>
        <w:rPr>
          <w:rFonts w:ascii="Sylfaen"/>
          <w:sz w:val="24"/>
        </w:rPr>
      </w:pPr>
      <w:r>
        <w:rPr>
          <w:rFonts w:ascii="Sylfaen"/>
          <w:sz w:val="24"/>
        </w:rPr>
        <w:t>National Electronic Fund Transfer</w:t>
      </w:r>
      <w:r>
        <w:rPr>
          <w:rFonts w:ascii="Sylfaen"/>
          <w:spacing w:val="-2"/>
          <w:sz w:val="24"/>
        </w:rPr>
        <w:t>(NEFT)</w:t>
      </w:r>
    </w:p>
    <w:p w:rsidR="00364D19" w:rsidRPr="00B06DB7" w:rsidRDefault="00364D19" w:rsidP="0082045E">
      <w:pPr>
        <w:pStyle w:val="ListParagraph"/>
        <w:numPr>
          <w:ilvl w:val="0"/>
          <w:numId w:val="2"/>
        </w:numPr>
        <w:tabs>
          <w:tab w:val="left" w:pos="1310"/>
        </w:tabs>
        <w:spacing w:before="1"/>
        <w:ind w:left="1310" w:hanging="360"/>
        <w:jc w:val="both"/>
        <w:rPr>
          <w:rFonts w:ascii="Sylfaen"/>
          <w:sz w:val="24"/>
        </w:rPr>
      </w:pPr>
      <w:r>
        <w:rPr>
          <w:rFonts w:ascii="Sylfaen"/>
          <w:sz w:val="24"/>
        </w:rPr>
        <w:t>Remittance of the bank counter</w:t>
      </w:r>
      <w:r>
        <w:rPr>
          <w:rFonts w:ascii="Sylfaen"/>
          <w:spacing w:val="-4"/>
          <w:sz w:val="24"/>
        </w:rPr>
        <w:t>(OTC)</w:t>
      </w:r>
    </w:p>
    <w:p w:rsidR="00364D19" w:rsidRPr="00E23A48" w:rsidRDefault="00364D19" w:rsidP="0082045E">
      <w:pPr>
        <w:pStyle w:val="Heading1"/>
        <w:spacing w:line="273" w:lineRule="exact"/>
        <w:ind w:left="590" w:right="0"/>
        <w:jc w:val="both"/>
        <w:rPr>
          <w:rFonts w:ascii="Arial"/>
          <w:sz w:val="16"/>
          <w:u w:val="single"/>
        </w:rPr>
      </w:pPr>
    </w:p>
    <w:p w:rsidR="00364D19" w:rsidRDefault="00364D19" w:rsidP="0082045E">
      <w:pPr>
        <w:pStyle w:val="Heading1"/>
        <w:spacing w:line="273" w:lineRule="exact"/>
        <w:ind w:left="590" w:right="0"/>
        <w:jc w:val="both"/>
        <w:rPr>
          <w:rFonts w:ascii="Arial"/>
        </w:rPr>
      </w:pPr>
      <w:r>
        <w:rPr>
          <w:rFonts w:ascii="Arial"/>
          <w:u w:val="single"/>
        </w:rPr>
        <w:t>ESSENTIAL</w:t>
      </w:r>
      <w:r>
        <w:rPr>
          <w:rFonts w:ascii="Arial"/>
          <w:spacing w:val="-2"/>
          <w:u w:val="single"/>
        </w:rPr>
        <w:t>CONDITIONS:</w:t>
      </w:r>
    </w:p>
    <w:p w:rsidR="007D3590" w:rsidRPr="007D3590" w:rsidRDefault="00364D19" w:rsidP="007D3590">
      <w:pPr>
        <w:pStyle w:val="ListParagraph"/>
        <w:numPr>
          <w:ilvl w:val="0"/>
          <w:numId w:val="1"/>
        </w:numPr>
        <w:tabs>
          <w:tab w:val="left" w:pos="950"/>
        </w:tabs>
        <w:spacing w:before="244" w:line="333" w:lineRule="auto"/>
        <w:ind w:right="-45"/>
        <w:jc w:val="both"/>
        <w:rPr>
          <w:sz w:val="24"/>
        </w:rPr>
      </w:pPr>
      <w:r>
        <w:rPr>
          <w:sz w:val="24"/>
        </w:rPr>
        <w:t xml:space="preserve">The Tender Notification along with Blank Tender Form will be accessible in the website of GOK KPPP Platform </w:t>
      </w:r>
      <w:r>
        <w:rPr>
          <w:b/>
          <w:sz w:val="24"/>
        </w:rPr>
        <w:t>(</w:t>
      </w:r>
      <w:hyperlink r:id="rId8">
        <w:r>
          <w:rPr>
            <w:color w:val="0000FF"/>
            <w:sz w:val="24"/>
            <w:u w:val="single" w:color="0000FF"/>
          </w:rPr>
          <w:t>https://kppp.karnataka.gov.in</w:t>
        </w:r>
      </w:hyperlink>
      <w:r>
        <w:rPr>
          <w:b/>
          <w:color w:val="00AFEF"/>
          <w:sz w:val="24"/>
        </w:rPr>
        <w:t>) website</w:t>
      </w:r>
      <w:r>
        <w:rPr>
          <w:b/>
          <w:sz w:val="24"/>
        </w:rPr>
        <w:t>.</w:t>
      </w:r>
    </w:p>
    <w:p w:rsidR="00364D19" w:rsidRPr="007D3590" w:rsidRDefault="00364D19" w:rsidP="007D3590">
      <w:pPr>
        <w:pStyle w:val="ListParagraph"/>
        <w:numPr>
          <w:ilvl w:val="0"/>
          <w:numId w:val="1"/>
        </w:numPr>
        <w:tabs>
          <w:tab w:val="left" w:pos="950"/>
        </w:tabs>
        <w:spacing w:before="244" w:line="333" w:lineRule="auto"/>
        <w:ind w:right="-45"/>
        <w:jc w:val="both"/>
        <w:rPr>
          <w:sz w:val="24"/>
        </w:rPr>
      </w:pPr>
      <w:r w:rsidRPr="007D3590">
        <w:rPr>
          <w:sz w:val="24"/>
        </w:rPr>
        <w:t xml:space="preserve">Tender documents may be downloaded from Government of Karnataka </w:t>
      </w:r>
      <w:proofErr w:type="spellStart"/>
      <w:r w:rsidRPr="007D3590">
        <w:rPr>
          <w:sz w:val="24"/>
        </w:rPr>
        <w:t>Karnataka</w:t>
      </w:r>
      <w:proofErr w:type="spellEnd"/>
      <w:r w:rsidRPr="007D3590">
        <w:rPr>
          <w:sz w:val="24"/>
        </w:rPr>
        <w:t xml:space="preserve"> Public Procurement Portal website </w:t>
      </w:r>
      <w:r w:rsidRPr="007D3590">
        <w:rPr>
          <w:b/>
          <w:sz w:val="24"/>
        </w:rPr>
        <w:t xml:space="preserve">https://kppp.karnataka.gov.in </w:t>
      </w:r>
      <w:r w:rsidRPr="007D3590">
        <w:rPr>
          <w:sz w:val="24"/>
        </w:rPr>
        <w:t xml:space="preserve">under login for Contractors. Aspiring Bidders/Contractors who have not registered in Karnataka Public Procurement Portal register before participating through the </w:t>
      </w:r>
      <w:hyperlink r:id="rId9">
        <w:r w:rsidRPr="007D3590">
          <w:rPr>
            <w:color w:val="0000FF"/>
            <w:sz w:val="24"/>
            <w:u w:val="single" w:color="0000FF"/>
          </w:rPr>
          <w:t>https://kppp.karnataka.gov.in</w:t>
        </w:r>
      </w:hyperlink>
      <w:r w:rsidRPr="007D3590">
        <w:rPr>
          <w:b/>
          <w:color w:val="00AFEF"/>
          <w:sz w:val="24"/>
        </w:rPr>
        <w:t xml:space="preserve"> </w:t>
      </w:r>
      <w:r w:rsidRPr="007D3590">
        <w:rPr>
          <w:sz w:val="24"/>
        </w:rPr>
        <w:t xml:space="preserve">or contact Karnataka Public Procurement Portal </w:t>
      </w:r>
      <w:r w:rsidRPr="007D3590">
        <w:rPr>
          <w:sz w:val="24"/>
        </w:rPr>
        <w:lastRenderedPageBreak/>
        <w:t>Helpdesk at.</w:t>
      </w:r>
      <w:r w:rsidRPr="007D3590">
        <w:rPr>
          <w:snapToGrid w:val="0"/>
          <w:sz w:val="26"/>
          <w:szCs w:val="26"/>
        </w:rPr>
        <w:t xml:space="preserve"> </w:t>
      </w:r>
      <w:r w:rsidR="007D3590" w:rsidRPr="007D3590">
        <w:rPr>
          <w:rFonts w:ascii="Nudi 01 e" w:hAnsi="Nudi 01 e"/>
          <w:bCs/>
          <w:sz w:val="26"/>
          <w:szCs w:val="26"/>
        </w:rPr>
        <w:t>91-924021400</w:t>
      </w:r>
      <w:r w:rsidR="00F41E44">
        <w:rPr>
          <w:rFonts w:ascii="Nudi 01 e" w:hAnsi="Nudi 01 e"/>
          <w:bCs/>
          <w:sz w:val="26"/>
          <w:szCs w:val="26"/>
        </w:rPr>
        <w:t>/</w:t>
      </w:r>
      <w:r w:rsidR="007D3590" w:rsidRPr="007D3590">
        <w:rPr>
          <w:rFonts w:ascii="Nudi 01 e" w:hAnsi="Nudi 01 e"/>
          <w:bCs/>
          <w:sz w:val="26"/>
          <w:szCs w:val="26"/>
        </w:rPr>
        <w:t>91-9240214001</w:t>
      </w:r>
    </w:p>
    <w:p w:rsidR="00364D19" w:rsidRPr="00870462" w:rsidRDefault="00364D19" w:rsidP="0082045E">
      <w:pPr>
        <w:pStyle w:val="ListParagraph"/>
        <w:numPr>
          <w:ilvl w:val="0"/>
          <w:numId w:val="1"/>
        </w:numPr>
        <w:tabs>
          <w:tab w:val="left" w:pos="950"/>
        </w:tabs>
        <w:spacing w:line="336" w:lineRule="auto"/>
        <w:ind w:right="-45"/>
        <w:jc w:val="both"/>
        <w:rPr>
          <w:sz w:val="24"/>
        </w:rPr>
      </w:pPr>
      <w:r>
        <w:rPr>
          <w:sz w:val="24"/>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364D19" w:rsidRDefault="00364D19" w:rsidP="0082045E">
      <w:pPr>
        <w:pStyle w:val="ListParagraph"/>
        <w:numPr>
          <w:ilvl w:val="0"/>
          <w:numId w:val="1"/>
        </w:numPr>
        <w:tabs>
          <w:tab w:val="left" w:pos="950"/>
        </w:tabs>
        <w:spacing w:line="271" w:lineRule="exact"/>
        <w:ind w:right="-45"/>
        <w:jc w:val="both"/>
        <w:rPr>
          <w:sz w:val="24"/>
        </w:rPr>
      </w:pPr>
      <w:r>
        <w:rPr>
          <w:sz w:val="24"/>
        </w:rPr>
        <w:t xml:space="preserve">The Tender will remain valid for </w:t>
      </w:r>
      <w:r>
        <w:rPr>
          <w:b/>
          <w:sz w:val="24"/>
        </w:rPr>
        <w:t xml:space="preserve">90 Days </w:t>
      </w:r>
      <w:r>
        <w:rPr>
          <w:sz w:val="24"/>
        </w:rPr>
        <w:t xml:space="preserve">from the Date of Opening of </w:t>
      </w:r>
      <w:r>
        <w:rPr>
          <w:spacing w:val="-2"/>
          <w:sz w:val="24"/>
        </w:rPr>
        <w:t>Tender.</w:t>
      </w:r>
    </w:p>
    <w:p w:rsidR="00364D19" w:rsidRDefault="00364D19" w:rsidP="0082045E">
      <w:pPr>
        <w:pStyle w:val="ListParagraph"/>
        <w:numPr>
          <w:ilvl w:val="0"/>
          <w:numId w:val="1"/>
        </w:numPr>
        <w:tabs>
          <w:tab w:val="left" w:pos="950"/>
        </w:tabs>
        <w:spacing w:before="113" w:line="333" w:lineRule="auto"/>
        <w:ind w:right="-45"/>
        <w:jc w:val="both"/>
        <w:rPr>
          <w:sz w:val="24"/>
        </w:rPr>
      </w:pPr>
      <w:r w:rsidRPr="0067684A">
        <w:rPr>
          <w:sz w:val="24"/>
        </w:rPr>
        <w:t>Successful bidders must carry out the work at any locations indicated by the concerned authorities within any B</w:t>
      </w:r>
      <w:r>
        <w:rPr>
          <w:sz w:val="24"/>
        </w:rPr>
        <w:t>NCC</w:t>
      </w:r>
      <w:r w:rsidRPr="0067684A">
        <w:rPr>
          <w:sz w:val="24"/>
        </w:rPr>
        <w:t xml:space="preserve"> assembly constituencies, both during the day and at night, according to work requirements and emergency situations. If they fail to do so, that day will be treated as unauthorized absence and the amount will be deducted accordingly.</w:t>
      </w:r>
    </w:p>
    <w:p w:rsidR="00364D19" w:rsidRDefault="00364D19" w:rsidP="0082045E">
      <w:pPr>
        <w:pStyle w:val="ListParagraph"/>
        <w:numPr>
          <w:ilvl w:val="0"/>
          <w:numId w:val="1"/>
        </w:numPr>
        <w:tabs>
          <w:tab w:val="left" w:pos="950"/>
        </w:tabs>
        <w:spacing w:before="6" w:line="333" w:lineRule="auto"/>
        <w:ind w:right="-45"/>
        <w:jc w:val="both"/>
        <w:rPr>
          <w:sz w:val="24"/>
        </w:rPr>
      </w:pPr>
      <w:r>
        <w:rPr>
          <w:sz w:val="24"/>
        </w:rPr>
        <w:t xml:space="preserve">FSD will be refunded only after completion of work and after inspection from competent </w:t>
      </w:r>
      <w:r>
        <w:rPr>
          <w:spacing w:val="-2"/>
          <w:sz w:val="24"/>
        </w:rPr>
        <w:t>authority.</w:t>
      </w:r>
    </w:p>
    <w:p w:rsidR="00364D19" w:rsidRDefault="00364D19" w:rsidP="0082045E">
      <w:pPr>
        <w:pStyle w:val="ListParagraph"/>
        <w:numPr>
          <w:ilvl w:val="0"/>
          <w:numId w:val="1"/>
        </w:numPr>
        <w:tabs>
          <w:tab w:val="left" w:pos="950"/>
        </w:tabs>
        <w:spacing w:before="6" w:line="336" w:lineRule="auto"/>
        <w:ind w:right="-45"/>
        <w:jc w:val="both"/>
        <w:rPr>
          <w:sz w:val="24"/>
        </w:rPr>
      </w:pPr>
      <w:r>
        <w:rPr>
          <w:sz w:val="24"/>
        </w:rPr>
        <w:t xml:space="preserve">Tenders must be accompanied by Earnest Money Deposit specified for the work as in the Table. Earnest Money Deposit will have to be in any one of the forms as specified in the Tender document and shall have to be valid for </w:t>
      </w:r>
      <w:r>
        <w:rPr>
          <w:b/>
          <w:sz w:val="24"/>
        </w:rPr>
        <w:t xml:space="preserve">90 days </w:t>
      </w:r>
      <w:r>
        <w:rPr>
          <w:sz w:val="24"/>
        </w:rPr>
        <w:t>beyond the validity of the tender.</w:t>
      </w:r>
    </w:p>
    <w:p w:rsidR="00364D19" w:rsidRDefault="00364D19" w:rsidP="0082045E">
      <w:pPr>
        <w:pStyle w:val="ListParagraph"/>
        <w:numPr>
          <w:ilvl w:val="0"/>
          <w:numId w:val="1"/>
        </w:numPr>
        <w:tabs>
          <w:tab w:val="left" w:pos="950"/>
        </w:tabs>
        <w:spacing w:before="6" w:line="336" w:lineRule="auto"/>
        <w:ind w:right="-45"/>
        <w:jc w:val="both"/>
        <w:rPr>
          <w:sz w:val="24"/>
        </w:rPr>
      </w:pPr>
      <w:r w:rsidRPr="005D5CFE">
        <w:rPr>
          <w:sz w:val="24"/>
        </w:rPr>
        <w:t xml:space="preserve">The Tenderers are advised to note the minimum qualification criteria specified in Instructions to Tenderers to qualify for award of the contract (Standard Tender Bid </w:t>
      </w:r>
      <w:proofErr w:type="gramStart"/>
      <w:r w:rsidRPr="005D5CFE">
        <w:rPr>
          <w:sz w:val="24"/>
        </w:rPr>
        <w:t>Document )</w:t>
      </w:r>
      <w:proofErr w:type="gramEnd"/>
      <w:r w:rsidRPr="005D5CFE">
        <w:rPr>
          <w:sz w:val="24"/>
        </w:rPr>
        <w:t xml:space="preserve"> also Tenderers are advised to go through the Standard Bid Documents.</w:t>
      </w:r>
    </w:p>
    <w:p w:rsidR="00364D19" w:rsidRDefault="00364D19" w:rsidP="0082045E">
      <w:pPr>
        <w:pStyle w:val="ListParagraph"/>
        <w:numPr>
          <w:ilvl w:val="0"/>
          <w:numId w:val="1"/>
        </w:numPr>
        <w:tabs>
          <w:tab w:val="left" w:pos="950"/>
        </w:tabs>
        <w:spacing w:before="6" w:line="336" w:lineRule="auto"/>
        <w:ind w:right="-45"/>
        <w:jc w:val="both"/>
        <w:rPr>
          <w:sz w:val="24"/>
        </w:rPr>
      </w:pPr>
      <w:r w:rsidRPr="00870462">
        <w:rPr>
          <w:sz w:val="24"/>
        </w:rPr>
        <w:t xml:space="preserve">Corrigendum/ modification/corrections, if any, will be published in the website only. </w:t>
      </w:r>
    </w:p>
    <w:p w:rsidR="00364D19" w:rsidRDefault="00364D19" w:rsidP="0082045E">
      <w:pPr>
        <w:pStyle w:val="ListParagraph"/>
        <w:numPr>
          <w:ilvl w:val="0"/>
          <w:numId w:val="1"/>
        </w:numPr>
        <w:tabs>
          <w:tab w:val="left" w:pos="950"/>
        </w:tabs>
        <w:spacing w:before="6" w:line="336" w:lineRule="auto"/>
        <w:ind w:right="-45"/>
        <w:jc w:val="both"/>
        <w:rPr>
          <w:sz w:val="24"/>
        </w:rPr>
      </w:pPr>
      <w:r w:rsidRPr="00870462">
        <w:rPr>
          <w:sz w:val="24"/>
        </w:rPr>
        <w:t>The Tender inviting authority reserves the right to accept/reject any or all tenders without assigning any reasons what so ever.</w:t>
      </w:r>
    </w:p>
    <w:p w:rsidR="00364D19" w:rsidRPr="009515A0" w:rsidRDefault="00364D19" w:rsidP="0082045E">
      <w:pPr>
        <w:pStyle w:val="Heading2"/>
        <w:numPr>
          <w:ilvl w:val="0"/>
          <w:numId w:val="1"/>
        </w:numPr>
        <w:tabs>
          <w:tab w:val="left" w:pos="950"/>
        </w:tabs>
        <w:spacing w:line="336" w:lineRule="auto"/>
        <w:ind w:right="-45"/>
        <w:jc w:val="both"/>
        <w:rPr>
          <w:b w:val="0"/>
        </w:rPr>
      </w:pPr>
      <w:r>
        <w:t xml:space="preserve">Successful Tenderer should deliver to the employer a security deposits equivalent to KW-1 and KW-2 </w:t>
      </w:r>
      <w:proofErr w:type="gramStart"/>
      <w:r>
        <w:t>Respectively  of</w:t>
      </w:r>
      <w:proofErr w:type="gramEnd"/>
      <w:r>
        <w:t xml:space="preserve"> the Contract price in form of DD / Bank Guarantee in favor of Commissioner BNCC/Assistant Conservator of Forest, BNCC  otherwise action will be initiated as per Standard Bid document clauses.</w:t>
      </w:r>
    </w:p>
    <w:p w:rsidR="00364D19" w:rsidRPr="006D33BD" w:rsidRDefault="00364D19" w:rsidP="0082045E">
      <w:pPr>
        <w:pStyle w:val="ListParagraph"/>
        <w:numPr>
          <w:ilvl w:val="0"/>
          <w:numId w:val="1"/>
        </w:numPr>
        <w:tabs>
          <w:tab w:val="left" w:pos="950"/>
        </w:tabs>
        <w:spacing w:line="336" w:lineRule="auto"/>
        <w:ind w:right="-45"/>
        <w:jc w:val="both"/>
        <w:rPr>
          <w:sz w:val="24"/>
        </w:rPr>
      </w:pPr>
      <w:r>
        <w:rPr>
          <w:b/>
          <w:sz w:val="24"/>
        </w:rPr>
        <w:t>An additional security for unbalanced bids (difference amount) in the form of DD/ Bank Guarantee with work indent number is to be submitted in favor of Commissioner BNCC, otherwise action will be initiated as per Standard Bid document clauses (Including for the reserved category)</w:t>
      </w:r>
    </w:p>
    <w:p w:rsidR="00364D19" w:rsidRDefault="00364D19" w:rsidP="0082045E">
      <w:pPr>
        <w:pStyle w:val="ListParagraph"/>
        <w:numPr>
          <w:ilvl w:val="0"/>
          <w:numId w:val="1"/>
        </w:numPr>
        <w:tabs>
          <w:tab w:val="left" w:pos="950"/>
        </w:tabs>
        <w:spacing w:line="271" w:lineRule="exact"/>
        <w:ind w:right="-45"/>
        <w:jc w:val="both"/>
        <w:rPr>
          <w:sz w:val="24"/>
        </w:rPr>
      </w:pPr>
      <w:r>
        <w:rPr>
          <w:sz w:val="24"/>
        </w:rPr>
        <w:t xml:space="preserve">GST shall be paid to the tendered amount </w:t>
      </w:r>
      <w:r>
        <w:rPr>
          <w:spacing w:val="-2"/>
          <w:sz w:val="24"/>
        </w:rPr>
        <w:t>separately</w:t>
      </w:r>
    </w:p>
    <w:p w:rsidR="00364D19" w:rsidRPr="00B935C4" w:rsidRDefault="00364D19" w:rsidP="0082045E">
      <w:pPr>
        <w:pStyle w:val="ListParagraph"/>
        <w:numPr>
          <w:ilvl w:val="0"/>
          <w:numId w:val="1"/>
        </w:numPr>
        <w:tabs>
          <w:tab w:val="left" w:pos="950"/>
        </w:tabs>
        <w:spacing w:before="105" w:line="333" w:lineRule="auto"/>
        <w:ind w:right="-45"/>
        <w:jc w:val="both"/>
        <w:rPr>
          <w:sz w:val="24"/>
        </w:rPr>
      </w:pPr>
      <w:r>
        <w:rPr>
          <w:sz w:val="24"/>
        </w:rPr>
        <w:t xml:space="preserve">Black Listed Contractors / in Govt. / Quasi Govt. / Boards / BBMP etc., are not eligible to quote, if found such Tenders will be rejected. </w:t>
      </w:r>
      <w:proofErr w:type="gramStart"/>
      <w:r w:rsidRPr="005D5CFE">
        <w:rPr>
          <w:sz w:val="24"/>
        </w:rPr>
        <w:t>All the</w:t>
      </w:r>
      <w:proofErr w:type="gramEnd"/>
      <w:r w:rsidRPr="005D5CFE">
        <w:rPr>
          <w:sz w:val="24"/>
        </w:rPr>
        <w:t xml:space="preserve"> participant should produce all the original documents for verification whenever </w:t>
      </w:r>
      <w:r w:rsidRPr="005D5CFE">
        <w:rPr>
          <w:spacing w:val="-2"/>
          <w:sz w:val="24"/>
        </w:rPr>
        <w:t>necessary.</w:t>
      </w:r>
    </w:p>
    <w:p w:rsidR="00B935C4" w:rsidRPr="005D5CFE" w:rsidRDefault="00B935C4" w:rsidP="00B935C4">
      <w:pPr>
        <w:pStyle w:val="ListParagraph"/>
        <w:tabs>
          <w:tab w:val="left" w:pos="950"/>
        </w:tabs>
        <w:spacing w:before="105" w:line="333" w:lineRule="auto"/>
        <w:ind w:left="950" w:right="-45" w:firstLine="0"/>
        <w:rPr>
          <w:sz w:val="24"/>
        </w:rPr>
      </w:pPr>
    </w:p>
    <w:p w:rsidR="00364D19" w:rsidRDefault="00364D19" w:rsidP="0082045E">
      <w:pPr>
        <w:pStyle w:val="ListParagraph"/>
        <w:numPr>
          <w:ilvl w:val="0"/>
          <w:numId w:val="1"/>
        </w:numPr>
        <w:tabs>
          <w:tab w:val="left" w:pos="950"/>
        </w:tabs>
        <w:spacing w:line="333" w:lineRule="auto"/>
        <w:ind w:right="-45"/>
        <w:jc w:val="both"/>
        <w:rPr>
          <w:sz w:val="24"/>
        </w:rPr>
      </w:pPr>
      <w:r>
        <w:rPr>
          <w:sz w:val="24"/>
        </w:rPr>
        <w:lastRenderedPageBreak/>
        <w:t xml:space="preserve">No Joint Venture / Consortium </w:t>
      </w:r>
      <w:proofErr w:type="gramStart"/>
      <w:r>
        <w:rPr>
          <w:sz w:val="24"/>
        </w:rPr>
        <w:t>is</w:t>
      </w:r>
      <w:proofErr w:type="gramEnd"/>
      <w:r>
        <w:rPr>
          <w:sz w:val="24"/>
        </w:rPr>
        <w:t xml:space="preserve"> permissible. Conditional Tenders will not be entertained and they are rejected.</w:t>
      </w:r>
    </w:p>
    <w:p w:rsidR="00364D19" w:rsidRDefault="00364D19" w:rsidP="0082045E">
      <w:pPr>
        <w:pStyle w:val="Heading2"/>
        <w:numPr>
          <w:ilvl w:val="0"/>
          <w:numId w:val="1"/>
        </w:numPr>
        <w:tabs>
          <w:tab w:val="left" w:pos="950"/>
        </w:tabs>
        <w:spacing w:before="7"/>
        <w:ind w:right="-45"/>
        <w:jc w:val="both"/>
        <w:rPr>
          <w:b w:val="0"/>
        </w:rPr>
      </w:pPr>
      <w:r>
        <w:t xml:space="preserve">Tender conditions as per IFT tender </w:t>
      </w:r>
      <w:r>
        <w:rPr>
          <w:spacing w:val="-2"/>
        </w:rPr>
        <w:t>document.</w:t>
      </w:r>
    </w:p>
    <w:p w:rsidR="00364D19" w:rsidRDefault="00364D19" w:rsidP="0082045E">
      <w:pPr>
        <w:pStyle w:val="ListParagraph"/>
        <w:numPr>
          <w:ilvl w:val="0"/>
          <w:numId w:val="1"/>
        </w:numPr>
        <w:tabs>
          <w:tab w:val="left" w:pos="950"/>
        </w:tabs>
        <w:spacing w:before="103" w:line="338" w:lineRule="auto"/>
        <w:ind w:right="-45"/>
        <w:jc w:val="both"/>
        <w:rPr>
          <w:sz w:val="24"/>
        </w:rPr>
      </w:pPr>
      <w:r>
        <w:rPr>
          <w:sz w:val="24"/>
        </w:rPr>
        <w:t>Further particulars can be had from the office of the Assistant Conservator of Forests, BNCC during the working days between 10.00 A.M. to 5.30 P.M. in the above mentioned address.</w:t>
      </w:r>
    </w:p>
    <w:p w:rsidR="00364D19" w:rsidRDefault="00364D19" w:rsidP="0082045E">
      <w:pPr>
        <w:pStyle w:val="ListParagraph"/>
        <w:numPr>
          <w:ilvl w:val="0"/>
          <w:numId w:val="1"/>
        </w:numPr>
        <w:tabs>
          <w:tab w:val="left" w:pos="950"/>
        </w:tabs>
        <w:spacing w:line="338" w:lineRule="auto"/>
        <w:ind w:right="-45"/>
        <w:jc w:val="both"/>
        <w:rPr>
          <w:sz w:val="24"/>
        </w:rPr>
      </w:pPr>
      <w:r>
        <w:rPr>
          <w:sz w:val="24"/>
        </w:rPr>
        <w:t>In the event of the specified date of tender opening being declared a holiday for the tender inviting authority, the tenders will be opened the next immediate working day.</w:t>
      </w:r>
    </w:p>
    <w:p w:rsidR="00B33803" w:rsidRDefault="00B33803" w:rsidP="0082045E">
      <w:pPr>
        <w:pStyle w:val="ListParagraph"/>
        <w:numPr>
          <w:ilvl w:val="0"/>
          <w:numId w:val="1"/>
        </w:numPr>
        <w:tabs>
          <w:tab w:val="left" w:pos="950"/>
        </w:tabs>
        <w:spacing w:line="338" w:lineRule="auto"/>
        <w:ind w:right="-45"/>
        <w:jc w:val="both"/>
        <w:rPr>
          <w:sz w:val="24"/>
        </w:rPr>
      </w:pPr>
      <w:r>
        <w:rPr>
          <w:sz w:val="24"/>
        </w:rPr>
        <w:t>Each bidder should have his own or rent or lease LCV/MCV vehicles</w:t>
      </w:r>
      <w:proofErr w:type="gramStart"/>
      <w:r>
        <w:rPr>
          <w:sz w:val="24"/>
        </w:rPr>
        <w:t>.(</w:t>
      </w:r>
      <w:proofErr w:type="gramEnd"/>
      <w:r>
        <w:rPr>
          <w:sz w:val="24"/>
        </w:rPr>
        <w:t>documents to be produced).</w:t>
      </w:r>
    </w:p>
    <w:p w:rsidR="00B33803" w:rsidRDefault="00B33803" w:rsidP="0082045E">
      <w:pPr>
        <w:pStyle w:val="ListParagraph"/>
        <w:numPr>
          <w:ilvl w:val="0"/>
          <w:numId w:val="1"/>
        </w:numPr>
        <w:tabs>
          <w:tab w:val="left" w:pos="950"/>
        </w:tabs>
        <w:spacing w:line="338" w:lineRule="auto"/>
        <w:ind w:right="-45"/>
        <w:jc w:val="both"/>
        <w:rPr>
          <w:sz w:val="24"/>
        </w:rPr>
      </w:pPr>
      <w:r>
        <w:rPr>
          <w:sz w:val="24"/>
        </w:rPr>
        <w:t xml:space="preserve">Bidder participating in </w:t>
      </w:r>
      <w:proofErr w:type="gramStart"/>
      <w:r>
        <w:rPr>
          <w:sz w:val="24"/>
        </w:rPr>
        <w:t>more  than</w:t>
      </w:r>
      <w:proofErr w:type="gramEnd"/>
      <w:r>
        <w:rPr>
          <w:sz w:val="24"/>
        </w:rPr>
        <w:t xml:space="preserve"> one tender should submit separate vehicle documents for each tender if not the bid will be rejected.</w:t>
      </w:r>
    </w:p>
    <w:p w:rsidR="00B33803" w:rsidRDefault="00B33803" w:rsidP="0082045E">
      <w:pPr>
        <w:pStyle w:val="ListParagraph"/>
        <w:numPr>
          <w:ilvl w:val="0"/>
          <w:numId w:val="1"/>
        </w:numPr>
        <w:tabs>
          <w:tab w:val="left" w:pos="950"/>
        </w:tabs>
        <w:spacing w:line="338" w:lineRule="auto"/>
        <w:ind w:right="-45"/>
        <w:jc w:val="both"/>
        <w:rPr>
          <w:sz w:val="24"/>
        </w:rPr>
      </w:pPr>
      <w:r>
        <w:rPr>
          <w:sz w:val="24"/>
        </w:rPr>
        <w:t xml:space="preserve">Should produce License of ESI, </w:t>
      </w:r>
      <w:proofErr w:type="spellStart"/>
      <w:r>
        <w:rPr>
          <w:sz w:val="24"/>
        </w:rPr>
        <w:t>EPF</w:t>
      </w:r>
      <w:proofErr w:type="gramStart"/>
      <w:r>
        <w:rPr>
          <w:sz w:val="24"/>
        </w:rPr>
        <w:t>,Labour</w:t>
      </w:r>
      <w:proofErr w:type="spellEnd"/>
      <w:proofErr w:type="gramEnd"/>
      <w:r>
        <w:rPr>
          <w:sz w:val="24"/>
        </w:rPr>
        <w:t xml:space="preserve"> License, etc.</w:t>
      </w:r>
    </w:p>
    <w:p w:rsidR="00B33803" w:rsidRDefault="00B33803" w:rsidP="0082045E">
      <w:pPr>
        <w:pStyle w:val="ListParagraph"/>
        <w:numPr>
          <w:ilvl w:val="0"/>
          <w:numId w:val="1"/>
        </w:numPr>
        <w:tabs>
          <w:tab w:val="left" w:pos="950"/>
        </w:tabs>
        <w:spacing w:line="338" w:lineRule="auto"/>
        <w:ind w:right="-45"/>
        <w:jc w:val="both"/>
        <w:rPr>
          <w:sz w:val="24"/>
        </w:rPr>
      </w:pPr>
      <w:r>
        <w:rPr>
          <w:sz w:val="24"/>
        </w:rPr>
        <w:t>Supervisor must have passed in 10</w:t>
      </w:r>
      <w:r w:rsidRPr="00B33803">
        <w:rPr>
          <w:sz w:val="24"/>
          <w:vertAlign w:val="superscript"/>
        </w:rPr>
        <w:t>th</w:t>
      </w:r>
      <w:r>
        <w:rPr>
          <w:sz w:val="24"/>
        </w:rPr>
        <w:t xml:space="preserve"> </w:t>
      </w:r>
      <w:proofErr w:type="spellStart"/>
      <w:proofErr w:type="gramStart"/>
      <w:r>
        <w:rPr>
          <w:sz w:val="24"/>
        </w:rPr>
        <w:t>std</w:t>
      </w:r>
      <w:proofErr w:type="spellEnd"/>
      <w:proofErr w:type="gramEnd"/>
      <w:r>
        <w:rPr>
          <w:sz w:val="24"/>
        </w:rPr>
        <w:t xml:space="preserve"> or equivalent, must have gadget handling Skills and personal mobile. (</w:t>
      </w:r>
      <w:proofErr w:type="gramStart"/>
      <w:r>
        <w:rPr>
          <w:sz w:val="24"/>
        </w:rPr>
        <w:t>documents</w:t>
      </w:r>
      <w:proofErr w:type="gramEnd"/>
      <w:r>
        <w:rPr>
          <w:sz w:val="24"/>
        </w:rPr>
        <w:t xml:space="preserve"> to be produced).</w:t>
      </w:r>
    </w:p>
    <w:p w:rsidR="00B33803" w:rsidRDefault="00B33803" w:rsidP="0082045E">
      <w:pPr>
        <w:pStyle w:val="ListParagraph"/>
        <w:numPr>
          <w:ilvl w:val="0"/>
          <w:numId w:val="1"/>
        </w:numPr>
        <w:tabs>
          <w:tab w:val="left" w:pos="950"/>
        </w:tabs>
        <w:spacing w:line="338" w:lineRule="auto"/>
        <w:ind w:right="-45"/>
        <w:jc w:val="both"/>
        <w:rPr>
          <w:sz w:val="24"/>
        </w:rPr>
      </w:pPr>
      <w:r>
        <w:rPr>
          <w:sz w:val="24"/>
        </w:rPr>
        <w:t xml:space="preserve">Diver must have yellow </w:t>
      </w:r>
      <w:proofErr w:type="spellStart"/>
      <w:r>
        <w:rPr>
          <w:sz w:val="24"/>
        </w:rPr>
        <w:t>bord</w:t>
      </w:r>
      <w:proofErr w:type="spellEnd"/>
      <w:r>
        <w:rPr>
          <w:sz w:val="24"/>
        </w:rPr>
        <w:t>/Heavy Vehicle License.</w:t>
      </w:r>
    </w:p>
    <w:p w:rsidR="00BA10FA" w:rsidRDefault="00B33803" w:rsidP="0082045E">
      <w:pPr>
        <w:pStyle w:val="ListParagraph"/>
        <w:numPr>
          <w:ilvl w:val="0"/>
          <w:numId w:val="1"/>
        </w:numPr>
        <w:tabs>
          <w:tab w:val="left" w:pos="950"/>
        </w:tabs>
        <w:spacing w:line="338" w:lineRule="auto"/>
        <w:ind w:right="-45"/>
        <w:jc w:val="both"/>
        <w:rPr>
          <w:sz w:val="24"/>
        </w:rPr>
      </w:pPr>
      <w:r>
        <w:rPr>
          <w:sz w:val="24"/>
        </w:rPr>
        <w:t xml:space="preserve">Bidders should submit details </w:t>
      </w:r>
      <w:proofErr w:type="gramStart"/>
      <w:r>
        <w:rPr>
          <w:sz w:val="24"/>
        </w:rPr>
        <w:t>of  ESI</w:t>
      </w:r>
      <w:proofErr w:type="gramEnd"/>
      <w:r>
        <w:rPr>
          <w:sz w:val="24"/>
        </w:rPr>
        <w:t xml:space="preserve"> and EPF</w:t>
      </w:r>
      <w:r w:rsidR="00BA10FA">
        <w:rPr>
          <w:sz w:val="24"/>
        </w:rPr>
        <w:t xml:space="preserve"> paid for last 3 months.</w:t>
      </w:r>
    </w:p>
    <w:p w:rsidR="0082045E" w:rsidRDefault="00BA10FA" w:rsidP="0082045E">
      <w:pPr>
        <w:pStyle w:val="ListParagraph"/>
        <w:numPr>
          <w:ilvl w:val="0"/>
          <w:numId w:val="1"/>
        </w:numPr>
        <w:tabs>
          <w:tab w:val="left" w:pos="950"/>
        </w:tabs>
        <w:spacing w:line="338" w:lineRule="auto"/>
        <w:ind w:right="-45"/>
        <w:jc w:val="both"/>
        <w:rPr>
          <w:sz w:val="24"/>
        </w:rPr>
      </w:pPr>
      <w:r>
        <w:rPr>
          <w:sz w:val="24"/>
        </w:rPr>
        <w:t>Bidder should submit income tax details of last 5 years.</w:t>
      </w:r>
    </w:p>
    <w:p w:rsidR="0082045E" w:rsidRDefault="008217B2" w:rsidP="0082045E">
      <w:pPr>
        <w:pStyle w:val="ListParagraph"/>
        <w:numPr>
          <w:ilvl w:val="0"/>
          <w:numId w:val="1"/>
        </w:numPr>
        <w:tabs>
          <w:tab w:val="left" w:pos="950"/>
        </w:tabs>
        <w:spacing w:line="338" w:lineRule="auto"/>
        <w:ind w:right="-45"/>
        <w:jc w:val="both"/>
        <w:rPr>
          <w:sz w:val="24"/>
        </w:rPr>
      </w:pPr>
      <w:r w:rsidRPr="0082045E">
        <w:rPr>
          <w:sz w:val="24"/>
        </w:rPr>
        <w:t>Commissioner, BNCC is appellate authority for any grievance.</w:t>
      </w:r>
    </w:p>
    <w:p w:rsidR="0082045E" w:rsidRPr="0082045E" w:rsidRDefault="0082045E" w:rsidP="0082045E">
      <w:pPr>
        <w:pStyle w:val="ListParagraph"/>
        <w:numPr>
          <w:ilvl w:val="0"/>
          <w:numId w:val="1"/>
        </w:numPr>
        <w:tabs>
          <w:tab w:val="left" w:pos="950"/>
        </w:tabs>
        <w:spacing w:line="338" w:lineRule="auto"/>
        <w:ind w:right="-45"/>
        <w:jc w:val="both"/>
        <w:rPr>
          <w:sz w:val="24"/>
        </w:rPr>
      </w:pPr>
      <w:r w:rsidRPr="0082045E">
        <w:rPr>
          <w:sz w:val="24"/>
        </w:rPr>
        <w:t xml:space="preserve">All the conditions as per KTPP KW-1 and KW-2 are to be followed </w:t>
      </w:r>
    </w:p>
    <w:p w:rsidR="00B33803" w:rsidRPr="0082045E" w:rsidRDefault="00BA10FA" w:rsidP="0082045E">
      <w:pPr>
        <w:tabs>
          <w:tab w:val="left" w:pos="950"/>
        </w:tabs>
        <w:spacing w:line="338" w:lineRule="auto"/>
        <w:ind w:left="590" w:right="-45"/>
        <w:jc w:val="both"/>
        <w:rPr>
          <w:sz w:val="24"/>
        </w:rPr>
      </w:pPr>
      <w:r w:rsidRPr="0082045E">
        <w:rPr>
          <w:sz w:val="24"/>
        </w:rPr>
        <w:t>Special Conditions:</w:t>
      </w:r>
    </w:p>
    <w:p w:rsidR="00364D19" w:rsidRDefault="00BA10FA" w:rsidP="0082045E">
      <w:pPr>
        <w:pStyle w:val="ListParagraph"/>
        <w:numPr>
          <w:ilvl w:val="0"/>
          <w:numId w:val="4"/>
        </w:numPr>
        <w:tabs>
          <w:tab w:val="left" w:pos="950"/>
        </w:tabs>
        <w:spacing w:before="103" w:line="338" w:lineRule="auto"/>
        <w:ind w:right="-45"/>
        <w:jc w:val="both"/>
        <w:rPr>
          <w:sz w:val="24"/>
        </w:rPr>
      </w:pPr>
      <w:r w:rsidRPr="00BA10FA">
        <w:rPr>
          <w:sz w:val="24"/>
        </w:rPr>
        <w:t xml:space="preserve">Successful bidder should act swiftly during emergency (day or night) conditions in any of the BNCC limits and should deliver the works as instructed by higher officers. If not it will be considered as </w:t>
      </w:r>
      <w:proofErr w:type="gramStart"/>
      <w:r w:rsidRPr="00BA10FA">
        <w:rPr>
          <w:sz w:val="24"/>
        </w:rPr>
        <w:t>absent  and</w:t>
      </w:r>
      <w:proofErr w:type="gramEnd"/>
      <w:r w:rsidRPr="00BA10FA">
        <w:rPr>
          <w:sz w:val="24"/>
        </w:rPr>
        <w:t xml:space="preserve"> tender will be </w:t>
      </w:r>
      <w:r w:rsidR="00B35554">
        <w:rPr>
          <w:sz w:val="24"/>
        </w:rPr>
        <w:t>black listed</w:t>
      </w:r>
      <w:r>
        <w:rPr>
          <w:sz w:val="24"/>
        </w:rPr>
        <w:t xml:space="preserve"> </w:t>
      </w:r>
      <w:r w:rsidR="00B35554">
        <w:rPr>
          <w:sz w:val="24"/>
        </w:rPr>
        <w:t xml:space="preserve">without </w:t>
      </w:r>
      <w:r>
        <w:rPr>
          <w:sz w:val="24"/>
        </w:rPr>
        <w:t>any notice.</w:t>
      </w:r>
    </w:p>
    <w:p w:rsidR="00C22786" w:rsidRDefault="00BA10FA" w:rsidP="0082045E">
      <w:pPr>
        <w:pStyle w:val="ListParagraph"/>
        <w:numPr>
          <w:ilvl w:val="0"/>
          <w:numId w:val="4"/>
        </w:numPr>
        <w:tabs>
          <w:tab w:val="left" w:pos="950"/>
        </w:tabs>
        <w:spacing w:before="103" w:line="338" w:lineRule="auto"/>
        <w:ind w:right="-45"/>
        <w:jc w:val="both"/>
        <w:rPr>
          <w:sz w:val="24"/>
        </w:rPr>
      </w:pPr>
      <w:r>
        <w:rPr>
          <w:sz w:val="24"/>
        </w:rPr>
        <w:t xml:space="preserve">Vehicles should have compulsory GPS trackers, GPS ID and Password </w:t>
      </w:r>
      <w:r w:rsidR="00C22786">
        <w:rPr>
          <w:sz w:val="24"/>
        </w:rPr>
        <w:t xml:space="preserve">Should </w:t>
      </w:r>
      <w:proofErr w:type="gramStart"/>
      <w:r w:rsidR="00C22786">
        <w:rPr>
          <w:sz w:val="24"/>
        </w:rPr>
        <w:t>be</w:t>
      </w:r>
      <w:proofErr w:type="gramEnd"/>
      <w:r w:rsidR="00C22786">
        <w:rPr>
          <w:sz w:val="24"/>
        </w:rPr>
        <w:t xml:space="preserve"> share with the office.</w:t>
      </w:r>
    </w:p>
    <w:p w:rsidR="00BA10FA" w:rsidRDefault="009E5B7D" w:rsidP="0082045E">
      <w:pPr>
        <w:pStyle w:val="ListParagraph"/>
        <w:numPr>
          <w:ilvl w:val="0"/>
          <w:numId w:val="4"/>
        </w:numPr>
        <w:tabs>
          <w:tab w:val="left" w:pos="950"/>
        </w:tabs>
        <w:spacing w:before="103" w:line="338" w:lineRule="auto"/>
        <w:ind w:right="-45"/>
        <w:jc w:val="both"/>
        <w:rPr>
          <w:sz w:val="24"/>
        </w:rPr>
      </w:pPr>
      <w:r>
        <w:rPr>
          <w:sz w:val="24"/>
        </w:rPr>
        <w:t xml:space="preserve">Successful bidder should follow the instructions given </w:t>
      </w:r>
      <w:proofErr w:type="gramStart"/>
      <w:r>
        <w:rPr>
          <w:sz w:val="24"/>
        </w:rPr>
        <w:t>by</w:t>
      </w:r>
      <w:r w:rsidR="00C22786">
        <w:rPr>
          <w:sz w:val="24"/>
        </w:rPr>
        <w:t xml:space="preserve"> </w:t>
      </w:r>
      <w:r w:rsidR="00BA10FA">
        <w:rPr>
          <w:sz w:val="24"/>
        </w:rPr>
        <w:t xml:space="preserve"> </w:t>
      </w:r>
      <w:r>
        <w:rPr>
          <w:sz w:val="24"/>
        </w:rPr>
        <w:t>ACF</w:t>
      </w:r>
      <w:proofErr w:type="gramEnd"/>
      <w:r>
        <w:rPr>
          <w:sz w:val="24"/>
        </w:rPr>
        <w:t xml:space="preserve">/RFO accordingly. </w:t>
      </w:r>
    </w:p>
    <w:p w:rsidR="009E5B7D" w:rsidRDefault="009E5B7D" w:rsidP="0082045E">
      <w:pPr>
        <w:pStyle w:val="ListParagraph"/>
        <w:numPr>
          <w:ilvl w:val="0"/>
          <w:numId w:val="4"/>
        </w:numPr>
        <w:tabs>
          <w:tab w:val="left" w:pos="950"/>
        </w:tabs>
        <w:spacing w:before="103" w:line="338" w:lineRule="auto"/>
        <w:ind w:right="-45"/>
        <w:jc w:val="both"/>
        <w:rPr>
          <w:sz w:val="24"/>
        </w:rPr>
      </w:pPr>
      <w:r>
        <w:rPr>
          <w:sz w:val="24"/>
        </w:rPr>
        <w:t>Bidders should bind to use JCB/</w:t>
      </w:r>
      <w:proofErr w:type="spellStart"/>
      <w:proofErr w:type="gramStart"/>
      <w:r>
        <w:rPr>
          <w:sz w:val="24"/>
        </w:rPr>
        <w:t>Crains</w:t>
      </w:r>
      <w:proofErr w:type="spellEnd"/>
      <w:r>
        <w:rPr>
          <w:sz w:val="24"/>
        </w:rPr>
        <w:t xml:space="preserve">  for</w:t>
      </w:r>
      <w:proofErr w:type="gramEnd"/>
      <w:r>
        <w:rPr>
          <w:sz w:val="24"/>
        </w:rPr>
        <w:t xml:space="preserve"> Tree Canopy Management.</w:t>
      </w:r>
    </w:p>
    <w:p w:rsidR="009E5B7D" w:rsidRDefault="009E5B7D" w:rsidP="0082045E">
      <w:pPr>
        <w:pStyle w:val="ListParagraph"/>
        <w:numPr>
          <w:ilvl w:val="0"/>
          <w:numId w:val="4"/>
        </w:numPr>
        <w:tabs>
          <w:tab w:val="left" w:pos="950"/>
        </w:tabs>
        <w:spacing w:before="103" w:line="338" w:lineRule="auto"/>
        <w:ind w:right="-45"/>
        <w:jc w:val="both"/>
        <w:rPr>
          <w:sz w:val="24"/>
        </w:rPr>
      </w:pPr>
      <w:r>
        <w:rPr>
          <w:sz w:val="24"/>
        </w:rPr>
        <w:t>Team supervisor must have a smart mobile, the number details must be share with BNCC officials and   it should be switch on 24/7 even on holidays.</w:t>
      </w:r>
    </w:p>
    <w:p w:rsidR="009E5B7D" w:rsidRDefault="009E5B7D" w:rsidP="0082045E">
      <w:pPr>
        <w:pStyle w:val="ListParagraph"/>
        <w:numPr>
          <w:ilvl w:val="0"/>
          <w:numId w:val="4"/>
        </w:numPr>
        <w:tabs>
          <w:tab w:val="left" w:pos="950"/>
        </w:tabs>
        <w:spacing w:before="103" w:line="338" w:lineRule="auto"/>
        <w:ind w:right="-45"/>
        <w:jc w:val="both"/>
        <w:rPr>
          <w:sz w:val="24"/>
        </w:rPr>
      </w:pPr>
      <w:r>
        <w:rPr>
          <w:sz w:val="24"/>
        </w:rPr>
        <w:t>If the mobile is switch off for any there days in a month, such incidence will be considered has violation to tender norms and the tender will be black listed.</w:t>
      </w:r>
    </w:p>
    <w:p w:rsidR="009E5B7D" w:rsidRDefault="009E5B7D" w:rsidP="0082045E">
      <w:pPr>
        <w:pStyle w:val="ListParagraph"/>
        <w:numPr>
          <w:ilvl w:val="0"/>
          <w:numId w:val="4"/>
        </w:numPr>
        <w:tabs>
          <w:tab w:val="left" w:pos="950"/>
        </w:tabs>
        <w:spacing w:before="103" w:line="338" w:lineRule="auto"/>
        <w:ind w:right="-45"/>
        <w:jc w:val="both"/>
        <w:rPr>
          <w:sz w:val="24"/>
        </w:rPr>
      </w:pPr>
      <w:r>
        <w:rPr>
          <w:sz w:val="24"/>
        </w:rPr>
        <w:t xml:space="preserve">The team must </w:t>
      </w:r>
      <w:r w:rsidR="00A30185">
        <w:rPr>
          <w:sz w:val="24"/>
        </w:rPr>
        <w:t>have</w:t>
      </w:r>
      <w:r>
        <w:rPr>
          <w:sz w:val="24"/>
        </w:rPr>
        <w:t xml:space="preserve"> all the </w:t>
      </w:r>
      <w:r w:rsidR="008217B2">
        <w:rPr>
          <w:sz w:val="24"/>
        </w:rPr>
        <w:t xml:space="preserve">required labor (Safety tools for labor) and </w:t>
      </w:r>
      <w:r>
        <w:rPr>
          <w:sz w:val="24"/>
        </w:rPr>
        <w:t xml:space="preserve">  </w:t>
      </w:r>
      <w:r w:rsidR="008217B2">
        <w:rPr>
          <w:sz w:val="24"/>
        </w:rPr>
        <w:t>machinery/vehicles needed for Tree Canopy Management.</w:t>
      </w:r>
    </w:p>
    <w:p w:rsidR="008217B2" w:rsidRDefault="008217B2" w:rsidP="0082045E">
      <w:pPr>
        <w:pStyle w:val="ListParagraph"/>
        <w:numPr>
          <w:ilvl w:val="0"/>
          <w:numId w:val="4"/>
        </w:numPr>
        <w:tabs>
          <w:tab w:val="left" w:pos="950"/>
        </w:tabs>
        <w:spacing w:before="103" w:line="338" w:lineRule="auto"/>
        <w:ind w:right="-45"/>
        <w:jc w:val="both"/>
        <w:rPr>
          <w:sz w:val="24"/>
        </w:rPr>
      </w:pPr>
      <w:r>
        <w:rPr>
          <w:sz w:val="24"/>
        </w:rPr>
        <w:lastRenderedPageBreak/>
        <w:t xml:space="preserve">Successful bidder should </w:t>
      </w:r>
      <w:proofErr w:type="spellStart"/>
      <w:r>
        <w:rPr>
          <w:sz w:val="24"/>
        </w:rPr>
        <w:t>produce</w:t>
      </w:r>
      <w:r w:rsidR="00B35554">
        <w:rPr>
          <w:sz w:val="24"/>
        </w:rPr>
        <w:t>d</w:t>
      </w:r>
      <w:proofErr w:type="spellEnd"/>
      <w:r>
        <w:rPr>
          <w:sz w:val="24"/>
        </w:rPr>
        <w:t xml:space="preserve"> </w:t>
      </w:r>
      <w:proofErr w:type="gramStart"/>
      <w:r w:rsidR="00B35554">
        <w:rPr>
          <w:sz w:val="24"/>
        </w:rPr>
        <w:t xml:space="preserve">attendance </w:t>
      </w:r>
      <w:r>
        <w:rPr>
          <w:sz w:val="24"/>
        </w:rPr>
        <w:t xml:space="preserve"> in</w:t>
      </w:r>
      <w:proofErr w:type="gramEnd"/>
      <w:r>
        <w:rPr>
          <w:sz w:val="24"/>
        </w:rPr>
        <w:t xml:space="preserve"> SDRF app.</w:t>
      </w:r>
    </w:p>
    <w:p w:rsidR="008217B2" w:rsidRDefault="008217B2" w:rsidP="0082045E">
      <w:pPr>
        <w:pStyle w:val="ListParagraph"/>
        <w:numPr>
          <w:ilvl w:val="0"/>
          <w:numId w:val="4"/>
        </w:numPr>
        <w:tabs>
          <w:tab w:val="left" w:pos="950"/>
        </w:tabs>
        <w:spacing w:before="103" w:line="338" w:lineRule="auto"/>
        <w:ind w:right="-45"/>
        <w:jc w:val="both"/>
        <w:rPr>
          <w:sz w:val="24"/>
        </w:rPr>
      </w:pPr>
      <w:r>
        <w:rPr>
          <w:sz w:val="24"/>
        </w:rPr>
        <w:t>For any loss of</w:t>
      </w:r>
      <w:r w:rsidR="00FC0AB6">
        <w:rPr>
          <w:sz w:val="24"/>
        </w:rPr>
        <w:t xml:space="preserve"> public </w:t>
      </w:r>
      <w:r>
        <w:rPr>
          <w:sz w:val="24"/>
        </w:rPr>
        <w:t xml:space="preserve">property/life during Tree Canopy Management the tender is wholly </w:t>
      </w:r>
      <w:r w:rsidR="00FC0AB6">
        <w:rPr>
          <w:sz w:val="24"/>
        </w:rPr>
        <w:t xml:space="preserve">responsible and the losses is </w:t>
      </w:r>
      <w:r w:rsidR="00556AB8">
        <w:rPr>
          <w:sz w:val="24"/>
        </w:rPr>
        <w:t>beard</w:t>
      </w:r>
      <w:r w:rsidR="00FC0AB6">
        <w:rPr>
          <w:sz w:val="24"/>
        </w:rPr>
        <w:t xml:space="preserve"> </w:t>
      </w:r>
      <w:proofErr w:type="gramStart"/>
      <w:r w:rsidR="00FC0AB6">
        <w:rPr>
          <w:sz w:val="24"/>
        </w:rPr>
        <w:t>by  tender</w:t>
      </w:r>
      <w:proofErr w:type="gramEnd"/>
      <w:r w:rsidR="00FC0AB6">
        <w:rPr>
          <w:sz w:val="24"/>
        </w:rPr>
        <w:t>.</w:t>
      </w:r>
    </w:p>
    <w:p w:rsidR="00001C42" w:rsidRDefault="00FC0AB6" w:rsidP="00001C42">
      <w:pPr>
        <w:pStyle w:val="ListParagraph"/>
        <w:numPr>
          <w:ilvl w:val="0"/>
          <w:numId w:val="4"/>
        </w:numPr>
        <w:tabs>
          <w:tab w:val="left" w:pos="950"/>
        </w:tabs>
        <w:spacing w:before="103" w:line="338" w:lineRule="auto"/>
        <w:ind w:right="-45"/>
        <w:jc w:val="both"/>
        <w:rPr>
          <w:sz w:val="24"/>
        </w:rPr>
      </w:pPr>
      <w:r>
        <w:rPr>
          <w:sz w:val="24"/>
        </w:rPr>
        <w:t>During</w:t>
      </w:r>
      <w:r w:rsidRPr="00FC0AB6">
        <w:rPr>
          <w:sz w:val="24"/>
        </w:rPr>
        <w:t xml:space="preserve"> </w:t>
      </w:r>
      <w:r>
        <w:rPr>
          <w:sz w:val="24"/>
        </w:rPr>
        <w:t>Tree Canopy Management works, the team members should not demand money or any other favors from public, if found/received complaints such tender will be cancelled</w:t>
      </w:r>
      <w:r w:rsidR="00001C42">
        <w:rPr>
          <w:sz w:val="24"/>
        </w:rPr>
        <w:t>.</w:t>
      </w:r>
    </w:p>
    <w:p w:rsidR="00001C42" w:rsidRPr="00001C42" w:rsidRDefault="00001C42" w:rsidP="00001C42">
      <w:pPr>
        <w:pStyle w:val="ListParagraph"/>
        <w:numPr>
          <w:ilvl w:val="0"/>
          <w:numId w:val="4"/>
        </w:numPr>
        <w:tabs>
          <w:tab w:val="left" w:pos="950"/>
        </w:tabs>
        <w:spacing w:before="103" w:line="338" w:lineRule="auto"/>
        <w:ind w:right="-45"/>
        <w:jc w:val="both"/>
        <w:rPr>
          <w:sz w:val="24"/>
        </w:rPr>
      </w:pPr>
      <w:r w:rsidRPr="00001C42">
        <w:rPr>
          <w:sz w:val="24"/>
        </w:rPr>
        <w:t>Vehicles and related documents</w:t>
      </w:r>
      <w:r>
        <w:rPr>
          <w:sz w:val="24"/>
        </w:rPr>
        <w:t xml:space="preserve"> along with all </w:t>
      </w:r>
      <w:proofErr w:type="gramStart"/>
      <w:r>
        <w:rPr>
          <w:sz w:val="24"/>
        </w:rPr>
        <w:t xml:space="preserve">staff </w:t>
      </w:r>
      <w:r w:rsidRPr="00001C42">
        <w:rPr>
          <w:sz w:val="24"/>
        </w:rPr>
        <w:t xml:space="preserve"> should</w:t>
      </w:r>
      <w:proofErr w:type="gramEnd"/>
      <w:r w:rsidRPr="00001C42">
        <w:rPr>
          <w:sz w:val="24"/>
        </w:rPr>
        <w:t xml:space="preserve"> be produced in front of  Assistant Conservator of Forests, Bengaluru North City Corporation</w:t>
      </w:r>
      <w:r>
        <w:rPr>
          <w:sz w:val="24"/>
        </w:rPr>
        <w:t xml:space="preserve"> before issuing work order.</w:t>
      </w:r>
    </w:p>
    <w:p w:rsidR="009E5B7D" w:rsidRDefault="0082045E" w:rsidP="0082045E">
      <w:pPr>
        <w:pStyle w:val="ListParagraph"/>
        <w:tabs>
          <w:tab w:val="left" w:pos="950"/>
        </w:tabs>
        <w:spacing w:before="126" w:line="338" w:lineRule="auto"/>
        <w:ind w:left="993" w:right="-45" w:hanging="426"/>
        <w:jc w:val="both"/>
        <w:rPr>
          <w:spacing w:val="-4"/>
          <w:sz w:val="24"/>
        </w:rPr>
      </w:pPr>
      <w:r>
        <w:rPr>
          <w:spacing w:val="-4"/>
          <w:sz w:val="24"/>
        </w:rPr>
        <w:t xml:space="preserve">    </w:t>
      </w:r>
    </w:p>
    <w:p w:rsidR="00364D19" w:rsidRDefault="0082045E" w:rsidP="0082045E">
      <w:pPr>
        <w:pStyle w:val="ListParagraph"/>
        <w:tabs>
          <w:tab w:val="left" w:pos="950"/>
        </w:tabs>
        <w:spacing w:before="126" w:line="338" w:lineRule="auto"/>
        <w:ind w:right="-45" w:firstLine="0"/>
        <w:jc w:val="both"/>
        <w:rPr>
          <w:sz w:val="24"/>
        </w:rPr>
      </w:pP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proofErr w:type="spellStart"/>
      <w:proofErr w:type="gramStart"/>
      <w:r w:rsidR="00364D19">
        <w:rPr>
          <w:spacing w:val="-4"/>
          <w:sz w:val="24"/>
        </w:rPr>
        <w:t>Sd</w:t>
      </w:r>
      <w:proofErr w:type="spellEnd"/>
      <w:proofErr w:type="gramEnd"/>
      <w:r w:rsidR="00364D19">
        <w:rPr>
          <w:spacing w:val="-4"/>
          <w:sz w:val="24"/>
        </w:rPr>
        <w:t>/-</w:t>
      </w:r>
    </w:p>
    <w:p w:rsidR="00364D19" w:rsidRDefault="00364D19" w:rsidP="0082045E">
      <w:pPr>
        <w:spacing w:before="5" w:line="237" w:lineRule="auto"/>
        <w:ind w:right="-45"/>
        <w:jc w:val="both"/>
        <w:rPr>
          <w:sz w:val="24"/>
        </w:rPr>
      </w:pPr>
      <w:r>
        <w:rPr>
          <w:sz w:val="24"/>
        </w:rPr>
        <w:t xml:space="preserve">                                                    </w:t>
      </w:r>
      <w:r w:rsidR="0082045E">
        <w:rPr>
          <w:sz w:val="24"/>
        </w:rPr>
        <w:t xml:space="preserve">                          </w:t>
      </w:r>
      <w:r>
        <w:rPr>
          <w:sz w:val="24"/>
        </w:rPr>
        <w:t xml:space="preserve">Assistant Conservator of Forests </w:t>
      </w:r>
    </w:p>
    <w:p w:rsidR="00364D19" w:rsidRDefault="00364D19" w:rsidP="0082045E">
      <w:pPr>
        <w:spacing w:before="5" w:line="237" w:lineRule="auto"/>
        <w:ind w:right="742"/>
        <w:jc w:val="both"/>
        <w:rPr>
          <w:sz w:val="24"/>
        </w:rPr>
      </w:pPr>
      <w:r>
        <w:rPr>
          <w:sz w:val="24"/>
        </w:rPr>
        <w:t xml:space="preserve">                                                                                  Bengaluru North City Corporation</w:t>
      </w:r>
    </w:p>
    <w:p w:rsidR="00364D19" w:rsidRPr="005F3105" w:rsidRDefault="00364D19" w:rsidP="0082045E">
      <w:pPr>
        <w:pStyle w:val="Heading2"/>
        <w:spacing w:line="275" w:lineRule="exact"/>
        <w:jc w:val="both"/>
      </w:pPr>
      <w:r w:rsidRPr="005F3105">
        <w:t xml:space="preserve">Copy </w:t>
      </w:r>
      <w:r w:rsidRPr="005F3105">
        <w:rPr>
          <w:spacing w:val="-5"/>
        </w:rPr>
        <w:t>To:</w:t>
      </w:r>
    </w:p>
    <w:p w:rsidR="00364D19" w:rsidRPr="005F3105" w:rsidRDefault="00364D19" w:rsidP="00001C42">
      <w:pPr>
        <w:pStyle w:val="ListParagraph"/>
        <w:numPr>
          <w:ilvl w:val="1"/>
          <w:numId w:val="5"/>
        </w:numPr>
        <w:tabs>
          <w:tab w:val="left" w:pos="1310"/>
        </w:tabs>
        <w:spacing w:line="279" w:lineRule="exact"/>
        <w:ind w:left="1310" w:hanging="360"/>
        <w:rPr>
          <w:sz w:val="24"/>
        </w:rPr>
      </w:pPr>
      <w:proofErr w:type="spellStart"/>
      <w:r w:rsidRPr="005F3105">
        <w:rPr>
          <w:sz w:val="24"/>
        </w:rPr>
        <w:t>Hon’ble</w:t>
      </w:r>
      <w:proofErr w:type="spellEnd"/>
      <w:r w:rsidRPr="005F3105">
        <w:rPr>
          <w:sz w:val="24"/>
        </w:rPr>
        <w:t xml:space="preserve"> </w:t>
      </w:r>
      <w:proofErr w:type="spellStart"/>
      <w:r w:rsidRPr="005F3105">
        <w:rPr>
          <w:sz w:val="24"/>
        </w:rPr>
        <w:t>Commissioner</w:t>
      </w:r>
      <w:proofErr w:type="gramStart"/>
      <w:r w:rsidRPr="005F3105">
        <w:rPr>
          <w:sz w:val="24"/>
        </w:rPr>
        <w:t>,</w:t>
      </w:r>
      <w:r>
        <w:rPr>
          <w:sz w:val="24"/>
        </w:rPr>
        <w:t>BNCC</w:t>
      </w:r>
      <w:proofErr w:type="spellEnd"/>
      <w:proofErr w:type="gramEnd"/>
      <w:r w:rsidRPr="005F3105">
        <w:rPr>
          <w:sz w:val="24"/>
        </w:rPr>
        <w:t xml:space="preserve"> for kind </w:t>
      </w:r>
      <w:r w:rsidRPr="005F3105">
        <w:rPr>
          <w:spacing w:val="-2"/>
          <w:sz w:val="24"/>
        </w:rPr>
        <w:t>information.</w:t>
      </w:r>
    </w:p>
    <w:p w:rsidR="00364D19" w:rsidRPr="005F3105" w:rsidRDefault="00364D19" w:rsidP="00001C42">
      <w:pPr>
        <w:pStyle w:val="ListParagraph"/>
        <w:numPr>
          <w:ilvl w:val="1"/>
          <w:numId w:val="5"/>
        </w:numPr>
        <w:tabs>
          <w:tab w:val="left" w:pos="1310"/>
        </w:tabs>
        <w:spacing w:line="279" w:lineRule="exact"/>
        <w:ind w:left="1310" w:hanging="360"/>
        <w:rPr>
          <w:sz w:val="24"/>
        </w:rPr>
      </w:pPr>
      <w:r w:rsidRPr="005F3105">
        <w:rPr>
          <w:spacing w:val="-2"/>
          <w:sz w:val="24"/>
        </w:rPr>
        <w:t xml:space="preserve">Additional Commissioner (Development) </w:t>
      </w:r>
      <w:r>
        <w:rPr>
          <w:spacing w:val="-2"/>
          <w:sz w:val="24"/>
        </w:rPr>
        <w:t>BNCC</w:t>
      </w:r>
      <w:r w:rsidRPr="005F3105">
        <w:rPr>
          <w:spacing w:val="-2"/>
          <w:sz w:val="24"/>
        </w:rPr>
        <w:t xml:space="preserve"> for Kind information</w:t>
      </w:r>
    </w:p>
    <w:p w:rsidR="00364D19" w:rsidRPr="005F3105" w:rsidRDefault="00364D19" w:rsidP="00001C42">
      <w:pPr>
        <w:pStyle w:val="ListParagraph"/>
        <w:numPr>
          <w:ilvl w:val="1"/>
          <w:numId w:val="5"/>
        </w:numPr>
        <w:tabs>
          <w:tab w:val="left" w:pos="1310"/>
        </w:tabs>
        <w:spacing w:line="279" w:lineRule="exact"/>
        <w:ind w:left="1310" w:hanging="360"/>
        <w:rPr>
          <w:sz w:val="24"/>
        </w:rPr>
      </w:pPr>
      <w:r w:rsidRPr="005F3105">
        <w:rPr>
          <w:spacing w:val="-2"/>
          <w:sz w:val="24"/>
        </w:rPr>
        <w:t xml:space="preserve">Joint </w:t>
      </w:r>
      <w:proofErr w:type="spellStart"/>
      <w:r w:rsidRPr="005F3105">
        <w:rPr>
          <w:spacing w:val="-2"/>
          <w:sz w:val="24"/>
        </w:rPr>
        <w:t>Commisioner</w:t>
      </w:r>
      <w:proofErr w:type="spellEnd"/>
      <w:r w:rsidRPr="005F3105">
        <w:rPr>
          <w:spacing w:val="-2"/>
          <w:sz w:val="24"/>
        </w:rPr>
        <w:t xml:space="preserve"> Zone-1 and Zone-2 </w:t>
      </w:r>
      <w:r>
        <w:rPr>
          <w:spacing w:val="-2"/>
          <w:sz w:val="24"/>
        </w:rPr>
        <w:t>BNCC</w:t>
      </w:r>
      <w:r w:rsidRPr="005F3105">
        <w:rPr>
          <w:spacing w:val="-2"/>
          <w:sz w:val="24"/>
        </w:rPr>
        <w:t xml:space="preserve"> for Kind information</w:t>
      </w:r>
    </w:p>
    <w:p w:rsidR="00364D19" w:rsidRPr="005F3105" w:rsidRDefault="00364D19" w:rsidP="00001C42">
      <w:pPr>
        <w:pStyle w:val="ListParagraph"/>
        <w:numPr>
          <w:ilvl w:val="1"/>
          <w:numId w:val="5"/>
        </w:numPr>
        <w:tabs>
          <w:tab w:val="left" w:pos="1310"/>
        </w:tabs>
        <w:spacing w:line="279" w:lineRule="exact"/>
        <w:ind w:left="1310" w:hanging="360"/>
        <w:rPr>
          <w:sz w:val="24"/>
        </w:rPr>
      </w:pPr>
      <w:r w:rsidRPr="005F3105">
        <w:rPr>
          <w:spacing w:val="-2"/>
          <w:sz w:val="24"/>
        </w:rPr>
        <w:t>Deputy Conservator of Forests GBA for kind information</w:t>
      </w:r>
    </w:p>
    <w:p w:rsidR="00364D19" w:rsidRPr="005F3105" w:rsidRDefault="00364D19" w:rsidP="00001C42">
      <w:pPr>
        <w:pStyle w:val="ListParagraph"/>
        <w:numPr>
          <w:ilvl w:val="1"/>
          <w:numId w:val="5"/>
        </w:numPr>
        <w:tabs>
          <w:tab w:val="left" w:pos="1310"/>
        </w:tabs>
        <w:spacing w:line="279" w:lineRule="exact"/>
        <w:ind w:left="1310" w:hanging="360"/>
        <w:rPr>
          <w:sz w:val="24"/>
        </w:rPr>
      </w:pPr>
      <w:r w:rsidRPr="005F3105">
        <w:rPr>
          <w:sz w:val="24"/>
        </w:rPr>
        <w:t xml:space="preserve">Chief Account Officer, </w:t>
      </w:r>
      <w:proofErr w:type="gramStart"/>
      <w:r>
        <w:rPr>
          <w:sz w:val="24"/>
        </w:rPr>
        <w:t>BNCC</w:t>
      </w:r>
      <w:r w:rsidRPr="005F3105">
        <w:rPr>
          <w:sz w:val="24"/>
        </w:rPr>
        <w:t xml:space="preserve">  for</w:t>
      </w:r>
      <w:proofErr w:type="gramEnd"/>
      <w:r w:rsidRPr="005F3105">
        <w:rPr>
          <w:sz w:val="24"/>
        </w:rPr>
        <w:t xml:space="preserve"> kind </w:t>
      </w:r>
      <w:r w:rsidRPr="005F3105">
        <w:rPr>
          <w:spacing w:val="-2"/>
          <w:sz w:val="24"/>
        </w:rPr>
        <w:t>information.</w:t>
      </w:r>
    </w:p>
    <w:p w:rsidR="00364D19" w:rsidRPr="005F3105" w:rsidRDefault="00364D19" w:rsidP="00001C42">
      <w:pPr>
        <w:pStyle w:val="ListParagraph"/>
        <w:numPr>
          <w:ilvl w:val="1"/>
          <w:numId w:val="5"/>
        </w:numPr>
        <w:tabs>
          <w:tab w:val="left" w:pos="1310"/>
        </w:tabs>
        <w:spacing w:line="279" w:lineRule="exact"/>
        <w:ind w:left="1310" w:hanging="360"/>
        <w:rPr>
          <w:sz w:val="24"/>
        </w:rPr>
      </w:pPr>
      <w:r w:rsidRPr="005F3105">
        <w:rPr>
          <w:sz w:val="24"/>
        </w:rPr>
        <w:t>DCIO</w:t>
      </w:r>
      <w:proofErr w:type="gramStart"/>
      <w:r w:rsidRPr="005F3105">
        <w:rPr>
          <w:sz w:val="24"/>
        </w:rPr>
        <w:t>,IT</w:t>
      </w:r>
      <w:proofErr w:type="gramEnd"/>
      <w:r w:rsidRPr="005F3105">
        <w:rPr>
          <w:sz w:val="24"/>
        </w:rPr>
        <w:t xml:space="preserve"> Section with a Request to publish the same in the </w:t>
      </w:r>
      <w:r>
        <w:rPr>
          <w:sz w:val="24"/>
        </w:rPr>
        <w:t>BNCC</w:t>
      </w:r>
      <w:r w:rsidRPr="005F3105">
        <w:rPr>
          <w:sz w:val="24"/>
        </w:rPr>
        <w:t xml:space="preserve"> </w:t>
      </w:r>
      <w:r w:rsidRPr="005F3105">
        <w:rPr>
          <w:spacing w:val="-2"/>
          <w:sz w:val="24"/>
        </w:rPr>
        <w:t>Website.</w:t>
      </w:r>
    </w:p>
    <w:p w:rsidR="00364D19" w:rsidRPr="005F3105" w:rsidRDefault="00364D19" w:rsidP="00001C42">
      <w:pPr>
        <w:pStyle w:val="ListParagraph"/>
        <w:numPr>
          <w:ilvl w:val="1"/>
          <w:numId w:val="5"/>
        </w:numPr>
        <w:tabs>
          <w:tab w:val="left" w:pos="1311"/>
        </w:tabs>
        <w:spacing w:before="1" w:line="237" w:lineRule="auto"/>
        <w:ind w:right="635"/>
        <w:rPr>
          <w:sz w:val="24"/>
        </w:rPr>
      </w:pPr>
      <w:r w:rsidRPr="005F3105">
        <w:rPr>
          <w:sz w:val="24"/>
        </w:rPr>
        <w:t xml:space="preserve">Chief Public Relation Officer, </w:t>
      </w:r>
      <w:proofErr w:type="gramStart"/>
      <w:r>
        <w:rPr>
          <w:sz w:val="24"/>
        </w:rPr>
        <w:t>BNCC</w:t>
      </w:r>
      <w:r w:rsidRPr="005F3105">
        <w:rPr>
          <w:sz w:val="24"/>
        </w:rPr>
        <w:t xml:space="preserve">  for</w:t>
      </w:r>
      <w:proofErr w:type="gramEnd"/>
      <w:r w:rsidRPr="005F3105">
        <w:rPr>
          <w:sz w:val="24"/>
        </w:rPr>
        <w:t xml:space="preserve"> information and to publish in leading Newspapers in Kannada and English.</w:t>
      </w:r>
    </w:p>
    <w:p w:rsidR="00364D19" w:rsidRPr="005F3105" w:rsidRDefault="00364D19" w:rsidP="00001C42">
      <w:pPr>
        <w:pStyle w:val="ListParagraph"/>
        <w:numPr>
          <w:ilvl w:val="1"/>
          <w:numId w:val="5"/>
        </w:numPr>
        <w:tabs>
          <w:tab w:val="left" w:pos="1310"/>
        </w:tabs>
        <w:spacing w:line="278" w:lineRule="exact"/>
        <w:ind w:left="1310" w:hanging="360"/>
        <w:rPr>
          <w:sz w:val="24"/>
        </w:rPr>
      </w:pPr>
      <w:r w:rsidRPr="005F3105">
        <w:rPr>
          <w:sz w:val="24"/>
        </w:rPr>
        <w:t xml:space="preserve">Office Notice </w:t>
      </w:r>
      <w:r w:rsidRPr="005F3105">
        <w:rPr>
          <w:spacing w:val="-4"/>
          <w:sz w:val="24"/>
        </w:rPr>
        <w:t>Board</w:t>
      </w:r>
    </w:p>
    <w:p w:rsidR="00364D19" w:rsidRPr="000405BE" w:rsidRDefault="00364D19" w:rsidP="00001C42">
      <w:pPr>
        <w:pStyle w:val="ListParagraph"/>
        <w:numPr>
          <w:ilvl w:val="1"/>
          <w:numId w:val="5"/>
        </w:numPr>
        <w:tabs>
          <w:tab w:val="left" w:pos="1310"/>
        </w:tabs>
        <w:spacing w:line="280" w:lineRule="exact"/>
        <w:ind w:left="1310" w:hanging="360"/>
        <w:rPr>
          <w:sz w:val="24"/>
        </w:rPr>
      </w:pPr>
      <w:r w:rsidRPr="005F3105">
        <w:rPr>
          <w:sz w:val="24"/>
        </w:rPr>
        <w:t xml:space="preserve">Office </w:t>
      </w:r>
      <w:r w:rsidRPr="005F3105">
        <w:rPr>
          <w:spacing w:val="-2"/>
          <w:sz w:val="24"/>
        </w:rPr>
        <w:t>copy.</w:t>
      </w:r>
    </w:p>
    <w:p w:rsidR="00364D19" w:rsidRDefault="00364D19" w:rsidP="0082045E">
      <w:pPr>
        <w:pStyle w:val="ListParagraph"/>
        <w:tabs>
          <w:tab w:val="left" w:pos="1310"/>
        </w:tabs>
        <w:spacing w:line="280" w:lineRule="exact"/>
        <w:ind w:left="1310" w:firstLine="0"/>
        <w:jc w:val="both"/>
        <w:rPr>
          <w:spacing w:val="-2"/>
          <w:sz w:val="24"/>
        </w:rPr>
      </w:pPr>
    </w:p>
    <w:p w:rsidR="00364D19" w:rsidRDefault="00364D19" w:rsidP="0082045E">
      <w:pPr>
        <w:spacing w:before="5" w:line="237" w:lineRule="auto"/>
        <w:ind w:right="742"/>
        <w:jc w:val="both"/>
        <w:rPr>
          <w:sz w:val="24"/>
        </w:rPr>
      </w:pPr>
      <w:r>
        <w:rPr>
          <w:sz w:val="24"/>
        </w:rPr>
        <w:t xml:space="preserve">                                                                                    Assistant Conservator of Forests </w:t>
      </w:r>
    </w:p>
    <w:p w:rsidR="00364D19" w:rsidRDefault="00364D19" w:rsidP="0082045E">
      <w:pPr>
        <w:spacing w:before="5" w:line="237" w:lineRule="auto"/>
        <w:ind w:right="742"/>
        <w:jc w:val="both"/>
        <w:rPr>
          <w:sz w:val="24"/>
        </w:rPr>
      </w:pPr>
      <w:r>
        <w:rPr>
          <w:sz w:val="24"/>
        </w:rPr>
        <w:t xml:space="preserve">                                                                                 Bengaluru North City Corporation</w:t>
      </w:r>
    </w:p>
    <w:p w:rsidR="002142B8" w:rsidRDefault="002142B8" w:rsidP="0082045E">
      <w:pPr>
        <w:jc w:val="both"/>
      </w:pPr>
    </w:p>
    <w:sectPr w:rsidR="002142B8" w:rsidSect="003749AC">
      <w:pgSz w:w="11906" w:h="16838"/>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2">
    <w:nsid w:val="59CB777F"/>
    <w:multiLevelType w:val="hybridMultilevel"/>
    <w:tmpl w:val="14E8884A"/>
    <w:lvl w:ilvl="0" w:tplc="25E29148">
      <w:start w:val="1"/>
      <w:numFmt w:val="decimal"/>
      <w:lvlText w:val="%1)"/>
      <w:lvlJc w:val="left"/>
      <w:pPr>
        <w:ind w:left="1546" w:hanging="236"/>
        <w:jc w:val="left"/>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3">
    <w:nsid w:val="613903A5"/>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4">
    <w:nsid w:val="6C9E44FE"/>
    <w:multiLevelType w:val="hybridMultilevel"/>
    <w:tmpl w:val="1F706394"/>
    <w:lvl w:ilvl="0" w:tplc="A754CB14">
      <w:start w:val="1"/>
      <w:numFmt w:val="decimal"/>
      <w:lvlText w:val="%1."/>
      <w:lvlJc w:val="left"/>
      <w:pPr>
        <w:ind w:left="1311" w:hanging="361"/>
        <w:jc w:val="left"/>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D19"/>
    <w:rsid w:val="00001C42"/>
    <w:rsid w:val="00033A36"/>
    <w:rsid w:val="001D1333"/>
    <w:rsid w:val="002142B8"/>
    <w:rsid w:val="002C5A4A"/>
    <w:rsid w:val="00364D19"/>
    <w:rsid w:val="003749AC"/>
    <w:rsid w:val="003E2295"/>
    <w:rsid w:val="003E5C85"/>
    <w:rsid w:val="00400FE3"/>
    <w:rsid w:val="005325D9"/>
    <w:rsid w:val="00556AB8"/>
    <w:rsid w:val="00593407"/>
    <w:rsid w:val="005F4BC9"/>
    <w:rsid w:val="00663D60"/>
    <w:rsid w:val="00671B63"/>
    <w:rsid w:val="00765A69"/>
    <w:rsid w:val="007D3590"/>
    <w:rsid w:val="0082045E"/>
    <w:rsid w:val="008217B2"/>
    <w:rsid w:val="009A5E0A"/>
    <w:rsid w:val="009E5B7D"/>
    <w:rsid w:val="00A25699"/>
    <w:rsid w:val="00A30185"/>
    <w:rsid w:val="00B33803"/>
    <w:rsid w:val="00B35554"/>
    <w:rsid w:val="00B935C4"/>
    <w:rsid w:val="00BA10FA"/>
    <w:rsid w:val="00C22786"/>
    <w:rsid w:val="00C26D0B"/>
    <w:rsid w:val="00E23A48"/>
    <w:rsid w:val="00F41E44"/>
    <w:rsid w:val="00FC0A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4D19"/>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364D19"/>
    <w:pPr>
      <w:ind w:left="642" w:right="411"/>
      <w:jc w:val="center"/>
      <w:outlineLvl w:val="0"/>
    </w:pPr>
    <w:rPr>
      <w:b/>
      <w:bCs/>
      <w:sz w:val="24"/>
      <w:szCs w:val="24"/>
    </w:rPr>
  </w:style>
  <w:style w:type="paragraph" w:styleId="Heading2">
    <w:name w:val="heading 2"/>
    <w:basedOn w:val="Normal"/>
    <w:link w:val="Heading2Char"/>
    <w:uiPriority w:val="1"/>
    <w:qFormat/>
    <w:rsid w:val="00364D19"/>
    <w:pPr>
      <w:ind w:left="681"/>
      <w:outlineLvl w:val="1"/>
    </w:pPr>
    <w:rPr>
      <w:b/>
      <w:bCs/>
      <w:sz w:val="24"/>
      <w:szCs w:val="24"/>
    </w:rPr>
  </w:style>
  <w:style w:type="paragraph" w:styleId="Heading3">
    <w:name w:val="heading 3"/>
    <w:basedOn w:val="Normal"/>
    <w:next w:val="Normal"/>
    <w:link w:val="Heading3Char"/>
    <w:uiPriority w:val="9"/>
    <w:unhideWhenUsed/>
    <w:qFormat/>
    <w:rsid w:val="00364D1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64D19"/>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364D19"/>
    <w:rPr>
      <w:rFonts w:ascii="Times New Roman" w:eastAsia="Times New Roman" w:hAnsi="Times New Roman" w:cs="Times New Roman"/>
      <w:b/>
      <w:bCs/>
      <w:sz w:val="24"/>
      <w:szCs w:val="24"/>
      <w:lang w:val="en-US"/>
    </w:rPr>
  </w:style>
  <w:style w:type="character" w:customStyle="1" w:styleId="Heading3Char">
    <w:name w:val="Heading 3 Char"/>
    <w:basedOn w:val="DefaultParagraphFont"/>
    <w:link w:val="Heading3"/>
    <w:uiPriority w:val="9"/>
    <w:rsid w:val="00364D19"/>
    <w:rPr>
      <w:rFonts w:asciiTheme="majorHAnsi" w:eastAsiaTheme="majorEastAsia" w:hAnsiTheme="majorHAnsi" w:cstheme="majorBidi"/>
      <w:b/>
      <w:bCs/>
      <w:color w:val="4F81BD" w:themeColor="accent1"/>
      <w:lang w:val="en-US"/>
    </w:rPr>
  </w:style>
  <w:style w:type="paragraph" w:styleId="BodyText">
    <w:name w:val="Body Text"/>
    <w:basedOn w:val="Normal"/>
    <w:link w:val="BodyTextChar"/>
    <w:uiPriority w:val="1"/>
    <w:qFormat/>
    <w:rsid w:val="00364D19"/>
    <w:rPr>
      <w:sz w:val="20"/>
      <w:szCs w:val="20"/>
    </w:rPr>
  </w:style>
  <w:style w:type="character" w:customStyle="1" w:styleId="BodyTextChar">
    <w:name w:val="Body Text Char"/>
    <w:basedOn w:val="DefaultParagraphFont"/>
    <w:link w:val="BodyText"/>
    <w:uiPriority w:val="1"/>
    <w:rsid w:val="00364D19"/>
    <w:rPr>
      <w:rFonts w:ascii="Times New Roman" w:eastAsia="Times New Roman" w:hAnsi="Times New Roman" w:cs="Times New Roman"/>
      <w:sz w:val="20"/>
      <w:szCs w:val="20"/>
      <w:lang w:val="en-US"/>
    </w:rPr>
  </w:style>
  <w:style w:type="paragraph" w:styleId="ListParagraph">
    <w:name w:val="List Paragraph"/>
    <w:basedOn w:val="Normal"/>
    <w:uiPriority w:val="1"/>
    <w:qFormat/>
    <w:rsid w:val="00364D19"/>
    <w:pPr>
      <w:ind w:left="1311" w:hanging="721"/>
    </w:pPr>
  </w:style>
  <w:style w:type="paragraph" w:customStyle="1" w:styleId="TableParagraph">
    <w:name w:val="Table Paragraph"/>
    <w:basedOn w:val="Normal"/>
    <w:uiPriority w:val="1"/>
    <w:qFormat/>
    <w:rsid w:val="00364D19"/>
  </w:style>
  <w:style w:type="table" w:styleId="TableGrid">
    <w:name w:val="Table Grid"/>
    <w:basedOn w:val="TableNormal"/>
    <w:uiPriority w:val="59"/>
    <w:rsid w:val="00364D19"/>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64D19"/>
    <w:rPr>
      <w:rFonts w:ascii="Tahoma" w:hAnsi="Tahoma" w:cs="Tahoma"/>
      <w:sz w:val="16"/>
      <w:szCs w:val="16"/>
    </w:rPr>
  </w:style>
  <w:style w:type="character" w:customStyle="1" w:styleId="BalloonTextChar">
    <w:name w:val="Balloon Text Char"/>
    <w:basedOn w:val="DefaultParagraphFont"/>
    <w:link w:val="BalloonText"/>
    <w:uiPriority w:val="99"/>
    <w:semiHidden/>
    <w:rsid w:val="00364D19"/>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4D19"/>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364D19"/>
    <w:pPr>
      <w:ind w:left="642" w:right="411"/>
      <w:jc w:val="center"/>
      <w:outlineLvl w:val="0"/>
    </w:pPr>
    <w:rPr>
      <w:b/>
      <w:bCs/>
      <w:sz w:val="24"/>
      <w:szCs w:val="24"/>
    </w:rPr>
  </w:style>
  <w:style w:type="paragraph" w:styleId="Heading2">
    <w:name w:val="heading 2"/>
    <w:basedOn w:val="Normal"/>
    <w:link w:val="Heading2Char"/>
    <w:uiPriority w:val="1"/>
    <w:qFormat/>
    <w:rsid w:val="00364D19"/>
    <w:pPr>
      <w:ind w:left="681"/>
      <w:outlineLvl w:val="1"/>
    </w:pPr>
    <w:rPr>
      <w:b/>
      <w:bCs/>
      <w:sz w:val="24"/>
      <w:szCs w:val="24"/>
    </w:rPr>
  </w:style>
  <w:style w:type="paragraph" w:styleId="Heading3">
    <w:name w:val="heading 3"/>
    <w:basedOn w:val="Normal"/>
    <w:next w:val="Normal"/>
    <w:link w:val="Heading3Char"/>
    <w:uiPriority w:val="9"/>
    <w:unhideWhenUsed/>
    <w:qFormat/>
    <w:rsid w:val="00364D1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64D19"/>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364D19"/>
    <w:rPr>
      <w:rFonts w:ascii="Times New Roman" w:eastAsia="Times New Roman" w:hAnsi="Times New Roman" w:cs="Times New Roman"/>
      <w:b/>
      <w:bCs/>
      <w:sz w:val="24"/>
      <w:szCs w:val="24"/>
      <w:lang w:val="en-US"/>
    </w:rPr>
  </w:style>
  <w:style w:type="character" w:customStyle="1" w:styleId="Heading3Char">
    <w:name w:val="Heading 3 Char"/>
    <w:basedOn w:val="DefaultParagraphFont"/>
    <w:link w:val="Heading3"/>
    <w:uiPriority w:val="9"/>
    <w:rsid w:val="00364D19"/>
    <w:rPr>
      <w:rFonts w:asciiTheme="majorHAnsi" w:eastAsiaTheme="majorEastAsia" w:hAnsiTheme="majorHAnsi" w:cstheme="majorBidi"/>
      <w:b/>
      <w:bCs/>
      <w:color w:val="4F81BD" w:themeColor="accent1"/>
      <w:lang w:val="en-US"/>
    </w:rPr>
  </w:style>
  <w:style w:type="paragraph" w:styleId="BodyText">
    <w:name w:val="Body Text"/>
    <w:basedOn w:val="Normal"/>
    <w:link w:val="BodyTextChar"/>
    <w:uiPriority w:val="1"/>
    <w:qFormat/>
    <w:rsid w:val="00364D19"/>
    <w:rPr>
      <w:sz w:val="20"/>
      <w:szCs w:val="20"/>
    </w:rPr>
  </w:style>
  <w:style w:type="character" w:customStyle="1" w:styleId="BodyTextChar">
    <w:name w:val="Body Text Char"/>
    <w:basedOn w:val="DefaultParagraphFont"/>
    <w:link w:val="BodyText"/>
    <w:uiPriority w:val="1"/>
    <w:rsid w:val="00364D19"/>
    <w:rPr>
      <w:rFonts w:ascii="Times New Roman" w:eastAsia="Times New Roman" w:hAnsi="Times New Roman" w:cs="Times New Roman"/>
      <w:sz w:val="20"/>
      <w:szCs w:val="20"/>
      <w:lang w:val="en-US"/>
    </w:rPr>
  </w:style>
  <w:style w:type="paragraph" w:styleId="ListParagraph">
    <w:name w:val="List Paragraph"/>
    <w:basedOn w:val="Normal"/>
    <w:uiPriority w:val="1"/>
    <w:qFormat/>
    <w:rsid w:val="00364D19"/>
    <w:pPr>
      <w:ind w:left="1311" w:hanging="721"/>
    </w:pPr>
  </w:style>
  <w:style w:type="paragraph" w:customStyle="1" w:styleId="TableParagraph">
    <w:name w:val="Table Paragraph"/>
    <w:basedOn w:val="Normal"/>
    <w:uiPriority w:val="1"/>
    <w:qFormat/>
    <w:rsid w:val="00364D19"/>
  </w:style>
  <w:style w:type="table" w:styleId="TableGrid">
    <w:name w:val="Table Grid"/>
    <w:basedOn w:val="TableNormal"/>
    <w:uiPriority w:val="59"/>
    <w:rsid w:val="00364D19"/>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64D19"/>
    <w:rPr>
      <w:rFonts w:ascii="Tahoma" w:hAnsi="Tahoma" w:cs="Tahoma"/>
      <w:sz w:val="16"/>
      <w:szCs w:val="16"/>
    </w:rPr>
  </w:style>
  <w:style w:type="character" w:customStyle="1" w:styleId="BalloonTextChar">
    <w:name w:val="Balloon Text Char"/>
    <w:basedOn w:val="DefaultParagraphFont"/>
    <w:link w:val="BalloonText"/>
    <w:uiPriority w:val="99"/>
    <w:semiHidden/>
    <w:rsid w:val="00364D19"/>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9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pp.karnataka.gov.in/" TargetMode="External"/><Relationship Id="rId3" Type="http://schemas.microsoft.com/office/2007/relationships/stylesWithEffects" Target="stylesWithEffects.xml"/><Relationship Id="rId7" Type="http://schemas.openxmlformats.org/officeDocument/2006/relationships/hyperlink" Target="https://kppp.karnataka.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6</Pages>
  <Words>1794</Words>
  <Characters>10228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cp:lastPrinted>2026-06-24T06:22:00Z</cp:lastPrinted>
  <dcterms:created xsi:type="dcterms:W3CDTF">2026-06-23T05:55:00Z</dcterms:created>
  <dcterms:modified xsi:type="dcterms:W3CDTF">2026-06-24T06:22:00Z</dcterms:modified>
</cp:coreProperties>
</file>